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0D1" w:rsidRDefault="003600D1">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3600D1" w:rsidRDefault="003600D1">
      <w:pPr>
        <w:pStyle w:val="Title-Major"/>
        <w:ind w:left="0"/>
        <w:jc w:val="center"/>
        <w:rPr>
          <w:b/>
        </w:rPr>
      </w:pPr>
    </w:p>
    <w:p w:rsidR="003600D1" w:rsidRPr="005B4E7C" w:rsidRDefault="00A41533">
      <w:pPr>
        <w:pStyle w:val="Title-Major"/>
        <w:ind w:left="0"/>
        <w:jc w:val="center"/>
        <w:rPr>
          <w:b/>
          <w:color w:val="215868"/>
        </w:rPr>
      </w:pPr>
      <w:r>
        <w:rPr>
          <w:b/>
          <w:color w:val="215868"/>
        </w:rPr>
        <w:t>C2M.</w:t>
      </w:r>
      <w:r w:rsidR="00312827">
        <w:rPr>
          <w:b/>
          <w:color w:val="215868"/>
        </w:rPr>
        <w:t>CC</w:t>
      </w:r>
      <w:r w:rsidR="003600D1" w:rsidRPr="005B4E7C">
        <w:rPr>
          <w:b/>
          <w:color w:val="215868"/>
        </w:rPr>
        <w:t xml:space="preserve">B </w:t>
      </w:r>
      <w:r>
        <w:rPr>
          <w:b/>
          <w:color w:val="215868"/>
        </w:rPr>
        <w:t>v</w:t>
      </w:r>
      <w:r w:rsidR="003600D1" w:rsidRPr="005B4E7C">
        <w:rPr>
          <w:b/>
          <w:color w:val="215868"/>
        </w:rPr>
        <w:t>2.</w:t>
      </w:r>
      <w:r>
        <w:rPr>
          <w:b/>
          <w:color w:val="215868"/>
        </w:rPr>
        <w:t>6</w:t>
      </w:r>
    </w:p>
    <w:p w:rsidR="003600D1" w:rsidRPr="005B4E7C" w:rsidRDefault="003600D1">
      <w:pPr>
        <w:pStyle w:val="BodyText"/>
        <w:jc w:val="center"/>
        <w:rPr>
          <w:color w:val="215868"/>
        </w:rPr>
      </w:pPr>
    </w:p>
    <w:p w:rsidR="003600D1" w:rsidRPr="005B4E7C" w:rsidRDefault="003600D1">
      <w:pPr>
        <w:jc w:val="center"/>
        <w:rPr>
          <w:b/>
          <w:color w:val="215868"/>
          <w:sz w:val="44"/>
          <w:szCs w:val="44"/>
        </w:rPr>
      </w:pPr>
      <w:r w:rsidRPr="005B4E7C">
        <w:rPr>
          <w:b/>
          <w:color w:val="215868"/>
          <w:sz w:val="44"/>
          <w:szCs w:val="44"/>
        </w:rPr>
        <w:t xml:space="preserve">3.3.3.1 </w:t>
      </w:r>
      <w:bookmarkStart w:id="8" w:name="OLE_LINK1"/>
      <w:r w:rsidRPr="005B4E7C">
        <w:rPr>
          <w:b/>
          <w:color w:val="215868"/>
          <w:sz w:val="44"/>
          <w:szCs w:val="44"/>
        </w:rPr>
        <w:t>Refund Deposit</w:t>
      </w:r>
      <w:bookmarkEnd w:id="8"/>
    </w:p>
    <w:p w:rsidR="003600D1" w:rsidRPr="005B4E7C" w:rsidRDefault="003600D1">
      <w:pPr>
        <w:jc w:val="center"/>
        <w:rPr>
          <w:b/>
          <w:color w:val="215868"/>
          <w:sz w:val="44"/>
          <w:szCs w:val="44"/>
        </w:rPr>
      </w:pPr>
    </w:p>
    <w:p w:rsidR="003600D1" w:rsidRDefault="003600D1">
      <w:pPr>
        <w:pStyle w:val="BodyText"/>
      </w:pPr>
    </w:p>
    <w:p w:rsidR="003600D1" w:rsidRDefault="003600D1" w:rsidP="00CF282A">
      <w:pPr>
        <w:pStyle w:val="BodyText"/>
        <w:ind w:left="0"/>
      </w:pPr>
    </w:p>
    <w:p w:rsidR="003600D1" w:rsidRDefault="003600D1">
      <w:pPr>
        <w:pStyle w:val="BodyText"/>
      </w:pPr>
    </w:p>
    <w:p w:rsidR="003600D1" w:rsidRDefault="003600D1">
      <w:pPr>
        <w:pStyle w:val="BodyText"/>
        <w:tabs>
          <w:tab w:val="left" w:pos="4320"/>
        </w:tabs>
        <w:spacing w:after="0"/>
      </w:pPr>
      <w:r>
        <w:t xml:space="preserve"> </w:t>
      </w:r>
    </w:p>
    <w:p w:rsidR="003600D1" w:rsidRDefault="003600D1">
      <w:pPr>
        <w:pStyle w:val="BodyText"/>
        <w:tabs>
          <w:tab w:val="left" w:pos="4320"/>
        </w:tabs>
        <w:spacing w:after="0"/>
      </w:pPr>
      <w:r>
        <w:t>Creation Date:</w:t>
      </w:r>
      <w:r>
        <w:tab/>
      </w:r>
      <w:r w:rsidR="00CE306F">
        <w:t>August 7, 2017</w:t>
      </w:r>
    </w:p>
    <w:p w:rsidR="003600D1" w:rsidRDefault="003600D1">
      <w:pPr>
        <w:pStyle w:val="BodyText"/>
        <w:tabs>
          <w:tab w:val="left" w:pos="4320"/>
        </w:tabs>
        <w:spacing w:after="0"/>
      </w:pPr>
      <w:r>
        <w:t>Last Updated:</w:t>
      </w:r>
      <w:r>
        <w:tab/>
      </w:r>
      <w:r w:rsidR="00A41533">
        <w:t>September 15, 2017</w:t>
      </w:r>
    </w:p>
    <w:p w:rsidR="003600D1" w:rsidRDefault="003600D1">
      <w:pPr>
        <w:pStyle w:val="Note"/>
        <w:numPr>
          <w:ilvl w:val="0"/>
          <w:numId w:val="25"/>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3600D1" w:rsidRDefault="003600D1">
      <w:pPr>
        <w:pStyle w:val="BodyText"/>
        <w:tabs>
          <w:tab w:val="left" w:pos="4320"/>
        </w:tabs>
        <w:spacing w:after="0"/>
      </w:pPr>
    </w:p>
    <w:p w:rsidR="003600D1" w:rsidRDefault="003600D1">
      <w:pPr>
        <w:pStyle w:val="Note"/>
        <w:numPr>
          <w:ilvl w:val="0"/>
          <w:numId w:val="27"/>
        </w:numPr>
      </w:pPr>
      <w:r>
        <w:t>To add additional approval lines, press [Tab] from the last cell in the table above.</w:t>
      </w: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tabs>
          <w:tab w:val="left" w:pos="2430"/>
          <w:tab w:val="left" w:pos="2520"/>
        </w:tabs>
        <w:autoSpaceDE w:val="0"/>
        <w:autoSpaceDN w:val="0"/>
        <w:jc w:val="center"/>
        <w:rPr>
          <w:rFonts w:ascii="Arial" w:hAnsi="Arial" w:cs="Arial"/>
          <w:b/>
          <w:bCs/>
          <w:sz w:val="40"/>
          <w:szCs w:val="40"/>
        </w:rPr>
      </w:pPr>
    </w:p>
    <w:p w:rsidR="003600D1" w:rsidRDefault="00B33DCB">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EC14D1">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3600D1">
        <w:t xml:space="preserve"> </w:t>
      </w:r>
      <w:r>
        <w:fldChar w:fldCharType="end"/>
      </w:r>
      <w:r w:rsidR="003600D1">
        <w:tab/>
      </w: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jc w:val="center"/>
        <w:rPr>
          <w:rFonts w:ascii="Arial" w:hAnsi="Arial" w:cs="Arial"/>
          <w:b/>
          <w:bCs/>
          <w:sz w:val="40"/>
          <w:szCs w:val="40"/>
        </w:rPr>
      </w:pPr>
    </w:p>
    <w:p w:rsidR="003600D1" w:rsidRDefault="003600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CE306F">
        <w:rPr>
          <w:rFonts w:ascii="Arial" w:hAnsi="Arial" w:cs="Arial"/>
          <w:b/>
          <w:bCs/>
          <w:sz w:val="19"/>
          <w:szCs w:val="19"/>
          <w:lang w:eastAsia="en-US"/>
        </w:rPr>
        <w:t>2017</w:t>
      </w:r>
      <w:r>
        <w:rPr>
          <w:rFonts w:ascii="Arial" w:hAnsi="Arial" w:cs="Arial"/>
          <w:b/>
          <w:bCs/>
          <w:sz w:val="19"/>
          <w:szCs w:val="19"/>
          <w:lang w:eastAsia="en-US"/>
        </w:rPr>
        <w:t>, Oracle. All rights reserved.</w:t>
      </w:r>
    </w:p>
    <w:p w:rsidR="003600D1" w:rsidRDefault="003600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3600D1" w:rsidRDefault="003600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3600D1" w:rsidRDefault="003600D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3600D1" w:rsidRDefault="007E56D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w:t>
      </w:r>
      <w:r w:rsidR="003600D1">
        <w:rPr>
          <w:rFonts w:ascii="Arial" w:hAnsi="Arial" w:cs="Arial"/>
          <w:b/>
          <w:bCs/>
          <w:sz w:val="19"/>
          <w:szCs w:val="19"/>
          <w:lang w:eastAsia="en-US"/>
        </w:rPr>
        <w:t xml:space="preserve"> with respect to this document and no contractual obligations are formed either directly or indirectly by this document. This document</w:t>
      </w:r>
    </w:p>
    <w:p w:rsidR="003600D1" w:rsidRDefault="003600D1">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3600D1" w:rsidRDefault="003600D1">
      <w:pPr>
        <w:autoSpaceDE w:val="0"/>
        <w:autoSpaceDN w:val="0"/>
        <w:jc w:val="center"/>
        <w:rPr>
          <w:rFonts w:ascii="Arial" w:hAnsi="Arial" w:cs="Arial"/>
          <w:b/>
          <w:bCs/>
          <w:sz w:val="40"/>
          <w:szCs w:val="40"/>
        </w:rPr>
      </w:pPr>
    </w:p>
    <w:p w:rsidR="003600D1" w:rsidRDefault="003600D1">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3600D1" w:rsidRDefault="003600D1" w:rsidP="00E543FF">
      <w:pPr>
        <w:pStyle w:val="TOCHeading1"/>
        <w:ind w:left="180"/>
        <w:rPr>
          <w:rFonts w:ascii="Times New Roman" w:hAnsi="Times New Roman"/>
        </w:rPr>
      </w:pPr>
      <w:r>
        <w:lastRenderedPageBreak/>
        <w:t>Contents</w:t>
      </w:r>
    </w:p>
    <w:p w:rsidR="00837369" w:rsidRDefault="007B0762">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3600D1">
        <w:instrText xml:space="preserve"> TOC \o "2-3" </w:instrText>
      </w:r>
      <w:r>
        <w:fldChar w:fldCharType="separate"/>
      </w:r>
      <w:r w:rsidR="00837369">
        <w:rPr>
          <w:noProof/>
        </w:rPr>
        <w:t>Brief Description</w:t>
      </w:r>
      <w:r w:rsidR="00837369">
        <w:rPr>
          <w:noProof/>
        </w:rPr>
        <w:tab/>
      </w:r>
      <w:r w:rsidR="00837369">
        <w:rPr>
          <w:noProof/>
        </w:rPr>
        <w:fldChar w:fldCharType="begin"/>
      </w:r>
      <w:r w:rsidR="00837369">
        <w:rPr>
          <w:noProof/>
        </w:rPr>
        <w:instrText xml:space="preserve"> PAGEREF _Toc501989480 \h </w:instrText>
      </w:r>
      <w:r w:rsidR="00837369">
        <w:rPr>
          <w:noProof/>
        </w:rPr>
      </w:r>
      <w:r w:rsidR="00837369">
        <w:rPr>
          <w:noProof/>
        </w:rPr>
        <w:fldChar w:fldCharType="separate"/>
      </w:r>
      <w:r w:rsidR="00837369">
        <w:rPr>
          <w:noProof/>
        </w:rPr>
        <w:t>4</w:t>
      </w:r>
      <w:r w:rsidR="00837369">
        <w:rPr>
          <w:noProof/>
        </w:rPr>
        <w:fldChar w:fldCharType="end"/>
      </w:r>
    </w:p>
    <w:p w:rsidR="00837369" w:rsidRDefault="00837369">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rFonts w:asciiTheme="minorHAnsi" w:eastAsiaTheme="minorEastAsia" w:hAnsiTheme="minorHAnsi" w:cstheme="minorBidi"/>
          <w:smallCaps w:val="0"/>
          <w:noProof/>
          <w:sz w:val="22"/>
          <w:szCs w:val="22"/>
          <w:lang w:eastAsia="en-US"/>
        </w:rPr>
        <w:tab/>
      </w:r>
      <w:r>
        <w:rPr>
          <w:noProof/>
        </w:rPr>
        <w:t>Page 1</w:t>
      </w:r>
      <w:r>
        <w:rPr>
          <w:noProof/>
        </w:rPr>
        <w:tab/>
      </w:r>
      <w:r>
        <w:rPr>
          <w:noProof/>
        </w:rPr>
        <w:fldChar w:fldCharType="begin"/>
      </w:r>
      <w:r>
        <w:rPr>
          <w:noProof/>
        </w:rPr>
        <w:instrText xml:space="preserve"> PAGEREF _Toc501989481 \h </w:instrText>
      </w:r>
      <w:r>
        <w:rPr>
          <w:noProof/>
        </w:rPr>
      </w:r>
      <w:r>
        <w:rPr>
          <w:noProof/>
        </w:rPr>
        <w:fldChar w:fldCharType="separate"/>
      </w:r>
      <w:r>
        <w:rPr>
          <w:noProof/>
        </w:rPr>
        <w:t>5</w:t>
      </w:r>
      <w:r>
        <w:rPr>
          <w:noProof/>
        </w:rPr>
        <w:fldChar w:fldCharType="end"/>
      </w:r>
    </w:p>
    <w:p w:rsidR="00837369" w:rsidRDefault="00837369">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rFonts w:asciiTheme="minorHAnsi" w:eastAsiaTheme="minorEastAsia" w:hAnsiTheme="minorHAnsi" w:cstheme="minorBidi"/>
          <w:smallCaps w:val="0"/>
          <w:noProof/>
          <w:sz w:val="22"/>
          <w:szCs w:val="22"/>
          <w:lang w:eastAsia="en-US"/>
        </w:rPr>
        <w:tab/>
      </w:r>
      <w:r>
        <w:rPr>
          <w:noProof/>
        </w:rPr>
        <w:t>Page 2</w:t>
      </w:r>
      <w:r>
        <w:rPr>
          <w:noProof/>
        </w:rPr>
        <w:tab/>
      </w:r>
      <w:r>
        <w:rPr>
          <w:noProof/>
        </w:rPr>
        <w:fldChar w:fldCharType="begin"/>
      </w:r>
      <w:r>
        <w:rPr>
          <w:noProof/>
        </w:rPr>
        <w:instrText xml:space="preserve"> PAGEREF _Toc501989482 \h </w:instrText>
      </w:r>
      <w:r>
        <w:rPr>
          <w:noProof/>
        </w:rPr>
      </w:r>
      <w:r>
        <w:rPr>
          <w:noProof/>
        </w:rPr>
        <w:fldChar w:fldCharType="separate"/>
      </w:r>
      <w:r>
        <w:rPr>
          <w:noProof/>
        </w:rPr>
        <w:t>6</w:t>
      </w:r>
      <w:r>
        <w:rPr>
          <w:noProof/>
        </w:rPr>
        <w:fldChar w:fldCharType="end"/>
      </w:r>
    </w:p>
    <w:p w:rsidR="00837369" w:rsidRDefault="00837369">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rFonts w:asciiTheme="minorHAnsi" w:eastAsiaTheme="minorEastAsia" w:hAnsiTheme="minorHAnsi" w:cstheme="minorBidi"/>
          <w:smallCaps w:val="0"/>
          <w:noProof/>
          <w:sz w:val="22"/>
          <w:szCs w:val="22"/>
          <w:lang w:eastAsia="en-US"/>
        </w:rPr>
        <w:tab/>
      </w:r>
      <w:r>
        <w:rPr>
          <w:noProof/>
        </w:rPr>
        <w:t>Page 3</w:t>
      </w:r>
      <w:r>
        <w:rPr>
          <w:noProof/>
        </w:rPr>
        <w:tab/>
      </w:r>
      <w:r>
        <w:rPr>
          <w:noProof/>
        </w:rPr>
        <w:fldChar w:fldCharType="begin"/>
      </w:r>
      <w:r>
        <w:rPr>
          <w:noProof/>
        </w:rPr>
        <w:instrText xml:space="preserve"> PAGEREF _Toc501989483 \h </w:instrText>
      </w:r>
      <w:r>
        <w:rPr>
          <w:noProof/>
        </w:rPr>
      </w:r>
      <w:r>
        <w:rPr>
          <w:noProof/>
        </w:rPr>
        <w:fldChar w:fldCharType="separate"/>
      </w:r>
      <w:r>
        <w:rPr>
          <w:noProof/>
        </w:rPr>
        <w:t>7</w:t>
      </w:r>
      <w:r>
        <w:rPr>
          <w:noProof/>
        </w:rPr>
        <w:fldChar w:fldCharType="end"/>
      </w:r>
    </w:p>
    <w:p w:rsidR="00837369" w:rsidRDefault="00837369">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_Toc501989484 \h </w:instrText>
      </w:r>
      <w:r>
        <w:rPr>
          <w:noProof/>
        </w:rPr>
      </w:r>
      <w:r>
        <w:rPr>
          <w:noProof/>
        </w:rPr>
        <w:fldChar w:fldCharType="separate"/>
      </w:r>
      <w:r>
        <w:rPr>
          <w:noProof/>
        </w:rPr>
        <w:t>8</w:t>
      </w:r>
      <w:r>
        <w:rPr>
          <w:noProof/>
        </w:rPr>
        <w:fldChar w:fldCharType="end"/>
      </w:r>
    </w:p>
    <w:p w:rsidR="00837369" w:rsidRDefault="00837369">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_Toc501989485 \h </w:instrText>
      </w:r>
      <w:r>
        <w:rPr>
          <w:noProof/>
        </w:rPr>
      </w:r>
      <w:r>
        <w:rPr>
          <w:noProof/>
        </w:rPr>
        <w:fldChar w:fldCharType="separate"/>
      </w:r>
      <w:r>
        <w:rPr>
          <w:noProof/>
        </w:rPr>
        <w:t>20</w:t>
      </w:r>
      <w:r>
        <w:rPr>
          <w:noProof/>
        </w:rPr>
        <w:fldChar w:fldCharType="end"/>
      </w:r>
    </w:p>
    <w:p w:rsidR="00837369" w:rsidRDefault="00837369">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_Toc501989486 \h </w:instrText>
      </w:r>
      <w:r>
        <w:rPr>
          <w:noProof/>
        </w:rPr>
      </w:r>
      <w:r>
        <w:rPr>
          <w:noProof/>
        </w:rPr>
        <w:fldChar w:fldCharType="separate"/>
      </w:r>
      <w:r>
        <w:rPr>
          <w:noProof/>
        </w:rPr>
        <w:t>21</w:t>
      </w:r>
      <w:r>
        <w:rPr>
          <w:noProof/>
        </w:rPr>
        <w:fldChar w:fldCharType="end"/>
      </w:r>
    </w:p>
    <w:p w:rsidR="00837369" w:rsidRDefault="00837369">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w:t>
      </w:r>
      <w:r>
        <w:rPr>
          <w:noProof/>
        </w:rPr>
        <w:tab/>
      </w:r>
      <w:r>
        <w:rPr>
          <w:noProof/>
        </w:rPr>
        <w:fldChar w:fldCharType="begin"/>
      </w:r>
      <w:r>
        <w:rPr>
          <w:noProof/>
        </w:rPr>
        <w:instrText xml:space="preserve"> PAGEREF _Toc501989487 \h </w:instrText>
      </w:r>
      <w:r>
        <w:rPr>
          <w:noProof/>
        </w:rPr>
      </w:r>
      <w:r>
        <w:rPr>
          <w:noProof/>
        </w:rPr>
        <w:fldChar w:fldCharType="separate"/>
      </w:r>
      <w:r>
        <w:rPr>
          <w:noProof/>
        </w:rPr>
        <w:t>22</w:t>
      </w:r>
      <w:r>
        <w:rPr>
          <w:noProof/>
        </w:rPr>
        <w:fldChar w:fldCharType="end"/>
      </w:r>
    </w:p>
    <w:p w:rsidR="00837369" w:rsidRDefault="00837369">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Start /Stop Page</w:t>
      </w:r>
      <w:r>
        <w:rPr>
          <w:noProof/>
        </w:rPr>
        <w:tab/>
      </w:r>
      <w:r>
        <w:rPr>
          <w:noProof/>
        </w:rPr>
        <w:fldChar w:fldCharType="begin"/>
      </w:r>
      <w:r>
        <w:rPr>
          <w:noProof/>
        </w:rPr>
        <w:instrText xml:space="preserve"> PAGEREF _Toc501989488 \h </w:instrText>
      </w:r>
      <w:r>
        <w:rPr>
          <w:noProof/>
        </w:rPr>
      </w:r>
      <w:r>
        <w:rPr>
          <w:noProof/>
        </w:rPr>
        <w:fldChar w:fldCharType="separate"/>
      </w:r>
      <w:r>
        <w:rPr>
          <w:noProof/>
        </w:rPr>
        <w:t>22</w:t>
      </w:r>
      <w:r>
        <w:rPr>
          <w:noProof/>
        </w:rPr>
        <w:fldChar w:fldCharType="end"/>
      </w:r>
    </w:p>
    <w:p w:rsidR="00837369" w:rsidRDefault="00837369">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Deposit SA page</w:t>
      </w:r>
      <w:r>
        <w:rPr>
          <w:noProof/>
        </w:rPr>
        <w:tab/>
      </w:r>
      <w:r>
        <w:rPr>
          <w:noProof/>
        </w:rPr>
        <w:fldChar w:fldCharType="begin"/>
      </w:r>
      <w:r>
        <w:rPr>
          <w:noProof/>
        </w:rPr>
        <w:instrText xml:space="preserve"> PAGEREF _Toc501989489 \h </w:instrText>
      </w:r>
      <w:r>
        <w:rPr>
          <w:noProof/>
        </w:rPr>
      </w:r>
      <w:r>
        <w:rPr>
          <w:noProof/>
        </w:rPr>
        <w:fldChar w:fldCharType="separate"/>
      </w:r>
      <w:r>
        <w:rPr>
          <w:noProof/>
        </w:rPr>
        <w:t>22</w:t>
      </w:r>
      <w:r>
        <w:rPr>
          <w:noProof/>
        </w:rPr>
        <w:fldChar w:fldCharType="end"/>
      </w:r>
    </w:p>
    <w:p w:rsidR="00837369" w:rsidRDefault="00837369">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Deposit Algorithms to Configure</w:t>
      </w:r>
      <w:r>
        <w:rPr>
          <w:noProof/>
        </w:rPr>
        <w:tab/>
      </w:r>
      <w:r>
        <w:rPr>
          <w:noProof/>
        </w:rPr>
        <w:fldChar w:fldCharType="begin"/>
      </w:r>
      <w:r>
        <w:rPr>
          <w:noProof/>
        </w:rPr>
        <w:instrText xml:space="preserve"> PAGEREF _Toc501989490 \h </w:instrText>
      </w:r>
      <w:r>
        <w:rPr>
          <w:noProof/>
        </w:rPr>
      </w:r>
      <w:r>
        <w:rPr>
          <w:noProof/>
        </w:rPr>
        <w:fldChar w:fldCharType="separate"/>
      </w:r>
      <w:r>
        <w:rPr>
          <w:noProof/>
        </w:rPr>
        <w:t>22</w:t>
      </w:r>
      <w:r>
        <w:rPr>
          <w:noProof/>
        </w:rPr>
        <w:fldChar w:fldCharType="end"/>
      </w:r>
    </w:p>
    <w:p w:rsidR="00837369" w:rsidRDefault="00837369">
      <w:pPr>
        <w:pStyle w:val="TOC3"/>
        <w:tabs>
          <w:tab w:val="right" w:leader="dot" w:pos="13310"/>
        </w:tabs>
        <w:rPr>
          <w:rFonts w:asciiTheme="minorHAnsi" w:eastAsiaTheme="minorEastAsia" w:hAnsiTheme="minorHAnsi" w:cstheme="minorBidi"/>
          <w:i w:val="0"/>
          <w:iCs w:val="0"/>
          <w:noProof/>
          <w:sz w:val="22"/>
          <w:szCs w:val="22"/>
          <w:lang w:eastAsia="en-US"/>
        </w:rPr>
      </w:pPr>
      <w:r>
        <w:rPr>
          <w:noProof/>
          <w:lang w:eastAsia="en-US"/>
        </w:rPr>
        <w:t>Deposit Entities to Configure</w:t>
      </w:r>
      <w:r>
        <w:rPr>
          <w:noProof/>
        </w:rPr>
        <w:tab/>
      </w:r>
      <w:r>
        <w:rPr>
          <w:noProof/>
        </w:rPr>
        <w:fldChar w:fldCharType="begin"/>
      </w:r>
      <w:r>
        <w:rPr>
          <w:noProof/>
        </w:rPr>
        <w:instrText xml:space="preserve"> PAGEREF _Toc501989491 \h </w:instrText>
      </w:r>
      <w:r>
        <w:rPr>
          <w:noProof/>
        </w:rPr>
      </w:r>
      <w:r>
        <w:rPr>
          <w:noProof/>
        </w:rPr>
        <w:fldChar w:fldCharType="separate"/>
      </w:r>
      <w:r>
        <w:rPr>
          <w:noProof/>
        </w:rPr>
        <w:t>22</w:t>
      </w:r>
      <w:r>
        <w:rPr>
          <w:noProof/>
        </w:rPr>
        <w:fldChar w:fldCharType="end"/>
      </w:r>
    </w:p>
    <w:p w:rsidR="003600D1" w:rsidRDefault="007B0762" w:rsidP="00105343">
      <w:pPr>
        <w:ind w:left="2520"/>
      </w:pPr>
      <w:r>
        <w:fldChar w:fldCharType="end"/>
      </w:r>
    </w:p>
    <w:p w:rsidR="003600D1" w:rsidRDefault="003600D1">
      <w:pPr>
        <w:pStyle w:val="Note"/>
        <w:numPr>
          <w:ilvl w:val="0"/>
          <w:numId w:val="26"/>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3600D1" w:rsidRDefault="003600D1"/>
    <w:p w:rsidR="003600D1" w:rsidRDefault="003600D1">
      <w:pPr>
        <w:pStyle w:val="Heading2"/>
        <w:pBdr>
          <w:top w:val="single" w:sz="48" w:space="6" w:color="auto"/>
        </w:pBdr>
      </w:pPr>
      <w:bookmarkStart w:id="9" w:name="_Toc274656145"/>
      <w:bookmarkStart w:id="10" w:name="_Toc501989480"/>
      <w:r>
        <w:lastRenderedPageBreak/>
        <w:t>Brief Description</w:t>
      </w:r>
      <w:bookmarkEnd w:id="2"/>
      <w:bookmarkEnd w:id="3"/>
      <w:bookmarkEnd w:id="4"/>
      <w:bookmarkEnd w:id="5"/>
      <w:bookmarkEnd w:id="6"/>
      <w:bookmarkEnd w:id="7"/>
      <w:bookmarkEnd w:id="9"/>
      <w:bookmarkEnd w:id="10"/>
    </w:p>
    <w:p w:rsidR="003600D1" w:rsidRDefault="003600D1">
      <w:pPr>
        <w:rPr>
          <w:b/>
        </w:rPr>
      </w:pPr>
      <w:r>
        <w:rPr>
          <w:b/>
        </w:rPr>
        <w:t>Bu</w:t>
      </w:r>
      <w:r w:rsidR="00105343">
        <w:rPr>
          <w:b/>
        </w:rPr>
        <w:t xml:space="preserve">siness Process:        3.3.3.1 </w:t>
      </w:r>
      <w:r w:rsidR="00A41533">
        <w:rPr>
          <w:b/>
        </w:rPr>
        <w:t>C2M.</w:t>
      </w:r>
      <w:r w:rsidR="00CE306F">
        <w:rPr>
          <w:b/>
        </w:rPr>
        <w:t>CCB</w:t>
      </w:r>
      <w:r w:rsidR="00BD4A17">
        <w:rPr>
          <w:b/>
        </w:rPr>
        <w:t>.</w:t>
      </w:r>
      <w:r>
        <w:rPr>
          <w:b/>
        </w:rPr>
        <w:t>Refund Deposits</w:t>
      </w:r>
    </w:p>
    <w:p w:rsidR="003600D1" w:rsidRDefault="003600D1">
      <w:pPr>
        <w:rPr>
          <w:b/>
        </w:rPr>
      </w:pPr>
      <w:r>
        <w:rPr>
          <w:b/>
        </w:rPr>
        <w:t xml:space="preserve">Process Type:               Process          </w:t>
      </w:r>
    </w:p>
    <w:p w:rsidR="0049394D" w:rsidRDefault="003600D1" w:rsidP="0049394D">
      <w:pPr>
        <w:ind w:left="1980" w:right="-360" w:hanging="1980"/>
        <w:rPr>
          <w:rFonts w:ascii="Arial" w:hAnsi="Arial" w:cs="Arial"/>
          <w:b/>
          <w:bCs/>
          <w:color w:val="FFFFFF"/>
        </w:rPr>
      </w:pPr>
      <w:r>
        <w:rPr>
          <w:b/>
        </w:rPr>
        <w:t xml:space="preserve">Parent Process:             </w:t>
      </w:r>
      <w:r w:rsidR="00105343">
        <w:rPr>
          <w:rFonts w:cs="Arial"/>
          <w:b/>
          <w:bCs/>
        </w:rPr>
        <w:t>3.3.3</w:t>
      </w:r>
      <w:r>
        <w:rPr>
          <w:rFonts w:cs="Arial"/>
          <w:b/>
          <w:bCs/>
        </w:rPr>
        <w:t xml:space="preserve"> </w:t>
      </w:r>
      <w:r w:rsidR="00A41533">
        <w:rPr>
          <w:b/>
        </w:rPr>
        <w:t>C2M.CCB</w:t>
      </w:r>
      <w:r w:rsidR="00BD4A17">
        <w:rPr>
          <w:rFonts w:cs="Arial"/>
          <w:b/>
          <w:bCs/>
        </w:rPr>
        <w:t>.</w:t>
      </w:r>
      <w:r>
        <w:rPr>
          <w:rFonts w:cs="Arial"/>
          <w:b/>
          <w:bCs/>
        </w:rPr>
        <w:t>Manage Deposit</w:t>
      </w:r>
    </w:p>
    <w:p w:rsidR="003600D1" w:rsidRPr="00D137B2" w:rsidRDefault="003600D1" w:rsidP="0049394D">
      <w:pPr>
        <w:ind w:left="1980" w:right="-360" w:hanging="1980"/>
        <w:rPr>
          <w:b/>
        </w:rPr>
      </w:pPr>
      <w:r>
        <w:rPr>
          <w:b/>
        </w:rPr>
        <w:t xml:space="preserve">Sibling Processes:       3.3.3.2 </w:t>
      </w:r>
      <w:r w:rsidR="00A41533">
        <w:rPr>
          <w:b/>
        </w:rPr>
        <w:t>C2M.CCB</w:t>
      </w:r>
      <w:r w:rsidR="00BD4A17">
        <w:rPr>
          <w:b/>
        </w:rPr>
        <w:t>.</w:t>
      </w:r>
      <w:r>
        <w:rPr>
          <w:b/>
        </w:rPr>
        <w:t>Determine</w:t>
      </w:r>
      <w:r w:rsidR="0049394D">
        <w:rPr>
          <w:b/>
        </w:rPr>
        <w:t xml:space="preserve"> Customer</w:t>
      </w:r>
      <w:r>
        <w:rPr>
          <w:b/>
        </w:rPr>
        <w:t xml:space="preserve"> Deposit, 3.3.3.3 </w:t>
      </w:r>
      <w:r w:rsidR="00A41533">
        <w:rPr>
          <w:b/>
        </w:rPr>
        <w:t>C2M.CCB</w:t>
      </w:r>
      <w:r w:rsidR="00BD4A17">
        <w:rPr>
          <w:b/>
        </w:rPr>
        <w:t>.</w:t>
      </w:r>
      <w:r>
        <w:rPr>
          <w:b/>
        </w:rPr>
        <w:t xml:space="preserve">Review Deposit, 3.3.3.4 </w:t>
      </w:r>
      <w:r w:rsidR="00A41533">
        <w:rPr>
          <w:b/>
        </w:rPr>
        <w:t>C2M.CCB</w:t>
      </w:r>
      <w:r w:rsidR="00BD4A17">
        <w:rPr>
          <w:b/>
        </w:rPr>
        <w:t>.</w:t>
      </w:r>
      <w:r>
        <w:rPr>
          <w:b/>
        </w:rPr>
        <w:t xml:space="preserve">Monitor Deposit – Calculate Interest, 4.2.2.6 </w:t>
      </w:r>
      <w:r w:rsidR="00A41533">
        <w:rPr>
          <w:b/>
        </w:rPr>
        <w:t>C2M.CCB</w:t>
      </w:r>
      <w:r w:rsidR="00BD4A17">
        <w:rPr>
          <w:b/>
        </w:rPr>
        <w:t>.</w:t>
      </w:r>
      <w:r>
        <w:rPr>
          <w:rFonts w:cs="Arial"/>
          <w:b/>
          <w:lang w:eastAsia="en-US"/>
        </w:rPr>
        <w:t xml:space="preserve">Manage </w:t>
      </w:r>
      <w:r w:rsidR="0049394D">
        <w:rPr>
          <w:rFonts w:cs="Arial"/>
          <w:b/>
          <w:lang w:eastAsia="en-US"/>
        </w:rPr>
        <w:t>Deposit Charges</w:t>
      </w:r>
      <w:r w:rsidR="00D137B2" w:rsidRPr="00D137B2">
        <w:rPr>
          <w:rFonts w:cs="Arial"/>
          <w:b/>
          <w:lang w:eastAsia="en-US"/>
        </w:rPr>
        <w:t xml:space="preserve">, 4.4.1.1 </w:t>
      </w:r>
      <w:r w:rsidR="00A41533">
        <w:rPr>
          <w:b/>
        </w:rPr>
        <w:t>C2M.CCB</w:t>
      </w:r>
      <w:r w:rsidR="00BD4A17">
        <w:rPr>
          <w:rFonts w:cs="Arial"/>
          <w:b/>
          <w:lang w:eastAsia="en-US"/>
        </w:rPr>
        <w:t>.</w:t>
      </w:r>
      <w:r w:rsidR="00D137B2" w:rsidRPr="00D137B2">
        <w:rPr>
          <w:rFonts w:cs="Arial"/>
          <w:b/>
          <w:lang w:eastAsia="en-US"/>
        </w:rPr>
        <w:t>Manage Adjustment and Adjustment Approval</w:t>
      </w:r>
    </w:p>
    <w:p w:rsidR="003600D1" w:rsidRDefault="003600D1">
      <w:pPr>
        <w:rPr>
          <w:b/>
        </w:rPr>
      </w:pPr>
    </w:p>
    <w:p w:rsidR="003600D1" w:rsidRDefault="003600D1">
      <w:r>
        <w:t>This process describes how deposits on hand could be refunded to the Customer directly or applied to other services’ outstanding debts. It explains how a Deposit could be refun</w:t>
      </w:r>
      <w:bookmarkStart w:id="11" w:name="_GoBack"/>
      <w:bookmarkEnd w:id="11"/>
      <w:r>
        <w:t>ded in part or in full, depending on the business needs and requirements. A Refund can be initiated and performed manually by a CSR / Authorized Personnel</w:t>
      </w:r>
      <w:r>
        <w:rPr>
          <w:b/>
        </w:rPr>
        <w:t xml:space="preserve"> </w:t>
      </w:r>
      <w:r>
        <w:t>or automatically</w:t>
      </w:r>
      <w:r>
        <w:rPr>
          <w:b/>
        </w:rPr>
        <w:t xml:space="preserve"> </w:t>
      </w:r>
      <w:r>
        <w:t xml:space="preserve">by </w:t>
      </w:r>
      <w:r w:rsidR="00A41533">
        <w:t>the application</w:t>
      </w:r>
      <w:r>
        <w:t xml:space="preserve">. </w:t>
      </w:r>
      <w:r w:rsidR="00897626">
        <w:t xml:space="preserve">To assist in the setting up of deposit functionality a summary of details for </w:t>
      </w:r>
      <w:hyperlink w:anchor="_Deposit_Algorithms_to" w:history="1">
        <w:r w:rsidR="00897626" w:rsidRPr="00707B90">
          <w:rPr>
            <w:rStyle w:val="Hyperlink"/>
          </w:rPr>
          <w:t>Algorithms to Configure</w:t>
        </w:r>
      </w:hyperlink>
      <w:r w:rsidR="00897626">
        <w:t xml:space="preserve"> and </w:t>
      </w:r>
      <w:hyperlink w:anchor="_Deposit_Entities_to" w:history="1">
        <w:r w:rsidR="00897626" w:rsidRPr="00707B90">
          <w:rPr>
            <w:rStyle w:val="Hyperlink"/>
          </w:rPr>
          <w:t>Entities to Configure</w:t>
        </w:r>
      </w:hyperlink>
      <w:r w:rsidR="00897626">
        <w:t xml:space="preserve"> are attached.</w:t>
      </w:r>
    </w:p>
    <w:p w:rsidR="003600D1" w:rsidRDefault="003600D1">
      <w:r>
        <w:t xml:space="preserve"> </w:t>
      </w:r>
    </w:p>
    <w:p w:rsidR="003600D1" w:rsidRDefault="003600D1">
      <w:pPr>
        <w:pStyle w:val="BodyText"/>
      </w:pPr>
      <w:r>
        <w:t xml:space="preserve">      </w:t>
      </w:r>
    </w:p>
    <w:p w:rsidR="003600D1" w:rsidRDefault="003600D1">
      <w:pPr>
        <w:pStyle w:val="BodyText"/>
      </w:pPr>
    </w:p>
    <w:p w:rsidR="00DA3A4C" w:rsidRDefault="003600D1" w:rsidP="0083402D">
      <w:pPr>
        <w:pStyle w:val="Heading2"/>
      </w:pPr>
      <w:bookmarkStart w:id="12" w:name="_Business_Process_Model"/>
      <w:bookmarkStart w:id="13" w:name="_Toc220561030"/>
      <w:bookmarkStart w:id="14" w:name="_Toc220561223"/>
      <w:bookmarkStart w:id="15" w:name="_Toc220561551"/>
      <w:bookmarkStart w:id="16" w:name="_Toc220561871"/>
      <w:bookmarkStart w:id="17" w:name="_Toc220562309"/>
      <w:bookmarkStart w:id="18" w:name="_Toc220562599"/>
      <w:bookmarkStart w:id="19" w:name="_Toc274656146"/>
      <w:bookmarkStart w:id="20" w:name="_Toc501989481"/>
      <w:bookmarkEnd w:id="12"/>
      <w:r>
        <w:lastRenderedPageBreak/>
        <w:t>Business Process Model</w:t>
      </w:r>
      <w:bookmarkEnd w:id="13"/>
      <w:bookmarkEnd w:id="14"/>
      <w:bookmarkEnd w:id="15"/>
      <w:bookmarkEnd w:id="16"/>
      <w:bookmarkEnd w:id="17"/>
      <w:bookmarkEnd w:id="18"/>
      <w:bookmarkEnd w:id="19"/>
      <w:r w:rsidR="00333E4E">
        <w:tab/>
      </w:r>
      <w:r>
        <w:t>Page 1</w:t>
      </w:r>
      <w:bookmarkEnd w:id="20"/>
    </w:p>
    <w:bookmarkStart w:id="21" w:name="_Business_Process_Model_1"/>
    <w:bookmarkStart w:id="22" w:name="_Business_Process_Model_2"/>
    <w:bookmarkStart w:id="23" w:name="_Business_Process_Model_4"/>
    <w:bookmarkStart w:id="24" w:name="_Toc220561031"/>
    <w:bookmarkStart w:id="25" w:name="_Toc220561224"/>
    <w:bookmarkStart w:id="26" w:name="_Toc220561552"/>
    <w:bookmarkStart w:id="27" w:name="_Toc220561872"/>
    <w:bookmarkStart w:id="28" w:name="_Toc220562310"/>
    <w:bookmarkStart w:id="29" w:name="_Toc220562600"/>
    <w:bookmarkEnd w:id="21"/>
    <w:bookmarkEnd w:id="22"/>
    <w:bookmarkEnd w:id="23"/>
    <w:p w:rsidR="003600D1" w:rsidRDefault="004C1DCB" w:rsidP="004C1DCB">
      <w:r>
        <w:object w:dxaOrig="2739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368.25pt" o:ole="">
            <v:imagedata r:id="rId9" o:title=""/>
          </v:shape>
          <o:OLEObject Type="Embed" ProgID="Visio.Drawing.15" ShapeID="_x0000_i1025" DrawAspect="Content" ObjectID="_1575731348" r:id="rId10"/>
        </w:object>
      </w:r>
    </w:p>
    <w:p w:rsidR="004E07F4" w:rsidRDefault="004E07F4" w:rsidP="00A41533">
      <w:pPr>
        <w:pStyle w:val="Heading2"/>
      </w:pPr>
      <w:bookmarkStart w:id="30" w:name="_Business_Process_Model_3"/>
      <w:bookmarkStart w:id="31" w:name="_Toc501989482"/>
      <w:bookmarkEnd w:id="30"/>
      <w:r>
        <w:lastRenderedPageBreak/>
        <w:t>Business Process Model</w:t>
      </w:r>
      <w:r>
        <w:tab/>
        <w:t xml:space="preserve">Page </w:t>
      </w:r>
      <w:r w:rsidR="0082625A">
        <w:t>2</w:t>
      </w:r>
      <w:bookmarkEnd w:id="31"/>
    </w:p>
    <w:p w:rsidR="004E07F4" w:rsidRDefault="004C1DCB" w:rsidP="00A41533">
      <w:pPr>
        <w:ind w:left="264" w:hanging="270"/>
      </w:pPr>
      <w:r>
        <w:object w:dxaOrig="27900" w:dyaOrig="15150">
          <v:shape id="_x0000_i1026" type="#_x0000_t75" style="width:665.25pt;height:361.5pt" o:ole="">
            <v:imagedata r:id="rId11" o:title=""/>
          </v:shape>
          <o:OLEObject Type="Embed" ProgID="Visio.Drawing.15" ShapeID="_x0000_i1026" DrawAspect="Content" ObjectID="_1575731349" r:id="rId12"/>
        </w:object>
      </w:r>
    </w:p>
    <w:p w:rsidR="0082625A" w:rsidRDefault="0082625A" w:rsidP="0082625A">
      <w:pPr>
        <w:pStyle w:val="Heading2"/>
      </w:pPr>
      <w:bookmarkStart w:id="32" w:name="_Business_Process_Model_5"/>
      <w:bookmarkStart w:id="33" w:name="_Toc501989483"/>
      <w:bookmarkEnd w:id="32"/>
      <w:r>
        <w:lastRenderedPageBreak/>
        <w:t>Business Process Model</w:t>
      </w:r>
      <w:r>
        <w:tab/>
        <w:t>Page 3</w:t>
      </w:r>
      <w:bookmarkEnd w:id="33"/>
    </w:p>
    <w:p w:rsidR="004E07F4" w:rsidRDefault="004C1DCB" w:rsidP="00A41533">
      <w:pPr>
        <w:tabs>
          <w:tab w:val="left" w:pos="10530"/>
          <w:tab w:val="left" w:pos="10890"/>
        </w:tabs>
        <w:ind w:left="-90"/>
      </w:pPr>
      <w:r>
        <w:object w:dxaOrig="27435" w:dyaOrig="15150">
          <v:shape id="_x0000_i1027" type="#_x0000_t75" style="width:665.25pt;height:367.5pt" o:ole="">
            <v:imagedata r:id="rId13" o:title=""/>
          </v:shape>
          <o:OLEObject Type="Embed" ProgID="Visio.Drawing.15" ShapeID="_x0000_i1027" DrawAspect="Content" ObjectID="_1575731350" r:id="rId14"/>
        </w:object>
      </w:r>
    </w:p>
    <w:p w:rsidR="003600D1" w:rsidRDefault="003600D1">
      <w:pPr>
        <w:pStyle w:val="Heading2"/>
      </w:pPr>
      <w:bookmarkStart w:id="34" w:name="_Toc274656148"/>
      <w:bookmarkStart w:id="35" w:name="_Toc501989484"/>
      <w:r>
        <w:lastRenderedPageBreak/>
        <w:t>Detail Business Process Model Description</w:t>
      </w:r>
      <w:bookmarkEnd w:id="24"/>
      <w:bookmarkEnd w:id="25"/>
      <w:bookmarkEnd w:id="26"/>
      <w:bookmarkEnd w:id="27"/>
      <w:bookmarkEnd w:id="28"/>
      <w:bookmarkEnd w:id="29"/>
      <w:bookmarkEnd w:id="34"/>
      <w:bookmarkEnd w:id="35"/>
    </w:p>
    <w:p w:rsidR="003600D1" w:rsidRDefault="00B33DCB">
      <w:pPr>
        <w:rPr>
          <w:rFonts w:ascii="Arial" w:hAnsi="Arial" w:cs="Arial"/>
          <w:b/>
          <w:u w:val="single"/>
        </w:rPr>
      </w:pPr>
      <w:hyperlink w:anchor="_Business_Process_Model" w:history="1">
        <w:r w:rsidR="003600D1" w:rsidRPr="009E2D1B">
          <w:rPr>
            <w:rStyle w:val="Hyperlink"/>
            <w:rFonts w:cs="Arial"/>
            <w:b/>
          </w:rPr>
          <w:t>1.1</w:t>
        </w:r>
      </w:hyperlink>
      <w:r w:rsidR="0049394D">
        <w:rPr>
          <w:rFonts w:ascii="Arial" w:hAnsi="Arial" w:cs="Arial"/>
          <w:b/>
          <w:u w:val="single"/>
        </w:rPr>
        <w:t xml:space="preserve"> </w:t>
      </w:r>
      <w:r w:rsidR="0049394D" w:rsidRPr="00B3188E">
        <w:rPr>
          <w:rFonts w:cs="Arial"/>
          <w:b/>
          <w:u w:val="single"/>
        </w:rPr>
        <w:t xml:space="preserve">Cash Deposit </w:t>
      </w:r>
      <w:r w:rsidR="003600D1" w:rsidRPr="00B3188E">
        <w:rPr>
          <w:rFonts w:cs="Arial"/>
          <w:b/>
          <w:u w:val="single"/>
        </w:rPr>
        <w:t>SA Analysis</w:t>
      </w:r>
      <w:r w:rsidR="003600D1">
        <w:rPr>
          <w:rFonts w:ascii="Arial" w:hAnsi="Arial" w:cs="Arial"/>
          <w:b/>
          <w:u w:val="single"/>
          <w:lang w:eastAsia="en-US"/>
        </w:rPr>
        <w:t xml:space="preserve"> </w:t>
      </w:r>
    </w:p>
    <w:p w:rsidR="003600D1" w:rsidRDefault="003600D1">
      <w:pPr>
        <w:rPr>
          <w:rFonts w:cs="Arial"/>
          <w:lang w:eastAsia="en-US"/>
        </w:rPr>
      </w:pPr>
      <w:r>
        <w:rPr>
          <w:lang w:eastAsia="en-US"/>
        </w:rPr>
        <w:t>A</w:t>
      </w:r>
      <w:r>
        <w:rPr>
          <w:rFonts w:cs="Arial"/>
          <w:b/>
          <w:lang w:eastAsia="en-US"/>
        </w:rPr>
        <w:t>ctor/Role: CSR</w:t>
      </w:r>
      <w:r w:rsidRPr="009E2D1B">
        <w:rPr>
          <w:rFonts w:cs="Arial"/>
          <w:b/>
          <w:lang w:eastAsia="en-US"/>
        </w:rPr>
        <w:t xml:space="preserve"> </w:t>
      </w:r>
      <w:r w:rsidR="009E2D1B" w:rsidRPr="009E2D1B">
        <w:rPr>
          <w:rFonts w:cs="Arial"/>
          <w:b/>
          <w:lang w:eastAsia="en-US"/>
        </w:rPr>
        <w:t>or Authorized User</w:t>
      </w:r>
    </w:p>
    <w:p w:rsidR="003600D1" w:rsidRDefault="003600D1">
      <w:pPr>
        <w:rPr>
          <w:rFonts w:cs="Arial"/>
          <w:b/>
          <w:u w:val="single"/>
          <w:lang w:eastAsia="en-US"/>
        </w:rPr>
      </w:pPr>
      <w:r>
        <w:rPr>
          <w:rFonts w:cs="Arial"/>
          <w:b/>
          <w:lang w:eastAsia="en-US"/>
        </w:rPr>
        <w:t>Description:</w:t>
      </w:r>
    </w:p>
    <w:p w:rsidR="003600D1" w:rsidRDefault="003600D1">
      <w:pPr>
        <w:rPr>
          <w:lang w:eastAsia="en-US"/>
        </w:rPr>
      </w:pPr>
      <w:r>
        <w:rPr>
          <w:lang w:eastAsia="en-US"/>
        </w:rPr>
        <w:t>A CSR or another Authorized Person evaluates Customer’s Cash Deposit and decides if refund, full or partial, is required and allowed.</w:t>
      </w:r>
    </w:p>
    <w:p w:rsidR="00B3188E" w:rsidRDefault="00B3188E" w:rsidP="00B3188E"/>
    <w:p w:rsidR="00B3188E" w:rsidRDefault="00B3188E" w:rsidP="00B3188E">
      <w:pPr>
        <w:rPr>
          <w:rFonts w:cs="Arial"/>
          <w:b/>
          <w:u w:val="single"/>
          <w:lang w:eastAsia="en-US"/>
        </w:rPr>
      </w:pPr>
      <w:r>
        <w:rPr>
          <w:rStyle w:val="Hyperlink"/>
          <w:b/>
        </w:rPr>
        <w:t>1.1.1</w:t>
      </w:r>
      <w:r>
        <w:rPr>
          <w:rFonts w:cs="Arial"/>
          <w:b/>
          <w:u w:val="single"/>
        </w:rPr>
        <w:t xml:space="preserve"> Evaluate Cash Deposit Refund Eligibility    </w:t>
      </w:r>
      <w:r>
        <w:rPr>
          <w:rFonts w:cs="Arial"/>
          <w:b/>
          <w:u w:val="single"/>
          <w:lang w:eastAsia="en-US"/>
        </w:rPr>
        <w:t xml:space="preserve"> </w:t>
      </w:r>
    </w:p>
    <w:p w:rsidR="00B3188E" w:rsidRDefault="00B3188E" w:rsidP="00B3188E">
      <w:pPr>
        <w:rPr>
          <w:rFonts w:cs="Arial"/>
          <w:lang w:eastAsia="en-US"/>
        </w:rPr>
      </w:pPr>
      <w:r>
        <w:rPr>
          <w:lang w:eastAsia="en-US"/>
        </w:rPr>
        <w:t>A</w:t>
      </w:r>
      <w:r w:rsidR="003B0235">
        <w:rPr>
          <w:rFonts w:cs="Arial"/>
          <w:b/>
          <w:lang w:eastAsia="en-US"/>
        </w:rPr>
        <w:t>ctor/Role: C2M(CCB</w:t>
      </w:r>
      <w:r>
        <w:rPr>
          <w:rFonts w:cs="Arial"/>
          <w:b/>
          <w:lang w:eastAsia="en-US"/>
        </w:rPr>
        <w:t xml:space="preserve">)  </w:t>
      </w:r>
      <w:r>
        <w:rPr>
          <w:rFonts w:cs="Arial"/>
          <w:lang w:eastAsia="en-US"/>
        </w:rPr>
        <w:t xml:space="preserve"> </w:t>
      </w:r>
    </w:p>
    <w:p w:rsidR="00B3188E" w:rsidRDefault="00B3188E" w:rsidP="00B3188E">
      <w:pPr>
        <w:rPr>
          <w:rFonts w:cs="Arial"/>
          <w:b/>
          <w:u w:val="single"/>
          <w:lang w:eastAsia="en-US"/>
        </w:rPr>
      </w:pPr>
      <w:r>
        <w:rPr>
          <w:rFonts w:cs="Arial"/>
          <w:b/>
          <w:lang w:eastAsia="en-US"/>
        </w:rPr>
        <w:t>Description:</w:t>
      </w:r>
    </w:p>
    <w:p w:rsidR="00B3188E" w:rsidRDefault="00B3188E" w:rsidP="00B3188E">
      <w:pPr>
        <w:rPr>
          <w:rFonts w:cs="Arial"/>
          <w:lang w:eastAsia="en-US"/>
        </w:rPr>
      </w:pPr>
      <w:r>
        <w:rPr>
          <w:rFonts w:cs="Arial"/>
          <w:lang w:eastAsia="en-US"/>
        </w:rPr>
        <w:t xml:space="preserve">Another way to initiate a Deposit Refund is to initiate the Background process “Refund Deposit”. This is a scheduled process and runs periodically. The first step of this process evaluates Cash Deposits against refund criteria and determines if a deposit can be refunded. </w:t>
      </w:r>
    </w:p>
    <w:p w:rsidR="00B3188E" w:rsidRDefault="00B3188E" w:rsidP="00B3188E">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Tr="003B0235">
        <w:tc>
          <w:tcPr>
            <w:tcW w:w="4860" w:type="dxa"/>
          </w:tcPr>
          <w:p w:rsidR="00B3188E" w:rsidRPr="00CB77FB" w:rsidRDefault="00B3188E" w:rsidP="003B0235">
            <w:pPr>
              <w:rPr>
                <w:rFonts w:cs="Arial"/>
                <w:lang w:eastAsia="en-US"/>
              </w:rPr>
            </w:pPr>
            <w:r w:rsidRPr="00CB77FB">
              <w:rPr>
                <w:rFonts w:cs="Arial"/>
                <w:lang w:eastAsia="en-US"/>
              </w:rPr>
              <w:t>Deposit Class</w:t>
            </w:r>
          </w:p>
        </w:tc>
      </w:tr>
      <w:tr w:rsidR="00B3188E" w:rsidTr="003B0235">
        <w:tc>
          <w:tcPr>
            <w:tcW w:w="4860" w:type="dxa"/>
          </w:tcPr>
          <w:p w:rsidR="00B3188E" w:rsidRPr="00CB77FB" w:rsidRDefault="00B3188E" w:rsidP="003B0235">
            <w:pPr>
              <w:rPr>
                <w:rFonts w:cs="Arial"/>
                <w:lang w:eastAsia="en-US"/>
              </w:rPr>
            </w:pPr>
            <w:r w:rsidRPr="00CB77FB">
              <w:rPr>
                <w:rFonts w:cs="Arial"/>
                <w:lang w:eastAsia="en-US"/>
              </w:rPr>
              <w:t>SA Type</w:t>
            </w:r>
          </w:p>
        </w:tc>
      </w:tr>
      <w:tr w:rsidR="00B3188E" w:rsidTr="003B0235">
        <w:tc>
          <w:tcPr>
            <w:tcW w:w="4860" w:type="dxa"/>
          </w:tcPr>
          <w:p w:rsidR="00B3188E" w:rsidRPr="00CB77FB" w:rsidRDefault="00B3188E" w:rsidP="003B0235">
            <w:pPr>
              <w:rPr>
                <w:rFonts w:cs="Arial"/>
                <w:lang w:eastAsia="en-US"/>
              </w:rPr>
            </w:pPr>
            <w:r>
              <w:rPr>
                <w:rFonts w:cs="Arial"/>
                <w:lang w:eastAsia="en-US"/>
              </w:rPr>
              <w:t>Installation Options</w:t>
            </w:r>
          </w:p>
        </w:tc>
      </w:tr>
    </w:tbl>
    <w:p w:rsidR="00B3188E" w:rsidRDefault="00B3188E" w:rsidP="00B3188E">
      <w:pPr>
        <w:rPr>
          <w:lang w:eastAsia="en-US"/>
        </w:rPr>
      </w:pPr>
      <w:r>
        <w:rPr>
          <w:rFonts w:cs="Arial"/>
          <w:b/>
          <w:lang w:eastAsia="en-US"/>
        </w:rPr>
        <w:t xml:space="preserve">Configuration required Y          Entities to Configure:  </w:t>
      </w:r>
    </w:p>
    <w:p w:rsidR="00B3188E" w:rsidRPr="00CB77FB" w:rsidRDefault="00B3188E" w:rsidP="00B3188E">
      <w:pPr>
        <w:rPr>
          <w:lang w:eastAsia="en-US"/>
        </w:rPr>
      </w:pPr>
    </w:p>
    <w:p w:rsidR="00B3188E" w:rsidRPr="00CB77FB" w:rsidRDefault="00B3188E" w:rsidP="00B3188E">
      <w:pPr>
        <w:rPr>
          <w:lang w:eastAsia="en-US"/>
        </w:rPr>
      </w:pPr>
    </w:p>
    <w:p w:rsidR="00B3188E" w:rsidRPr="00CB77FB" w:rsidRDefault="00B3188E" w:rsidP="00B3188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RPr="00CB77FB" w:rsidTr="003B0235">
        <w:tc>
          <w:tcPr>
            <w:tcW w:w="4860" w:type="dxa"/>
          </w:tcPr>
          <w:p w:rsidR="00B3188E" w:rsidRPr="00CB77FB" w:rsidRDefault="00B3188E" w:rsidP="00B3188E">
            <w:pPr>
              <w:rPr>
                <w:rStyle w:val="motreename1"/>
                <w:rFonts w:ascii="Book Antiqua" w:hAnsi="Book Antiqua"/>
                <w:color w:val="auto"/>
              </w:rPr>
            </w:pPr>
            <w:r>
              <w:rPr>
                <w:rStyle w:val="motreename1"/>
                <w:rFonts w:ascii="Book Antiqua" w:hAnsi="Book Antiqua"/>
                <w:color w:val="auto"/>
              </w:rPr>
              <w:t xml:space="preserve">Deposit Class </w:t>
            </w:r>
            <w:r w:rsidRPr="00CB77FB">
              <w:rPr>
                <w:rStyle w:val="motreename1"/>
                <w:rFonts w:ascii="Book Antiqua" w:hAnsi="Book Antiqua"/>
                <w:color w:val="auto"/>
              </w:rPr>
              <w:t>Refund Criteria</w:t>
            </w:r>
            <w:r>
              <w:rPr>
                <w:rStyle w:val="motreename1"/>
                <w:rFonts w:ascii="Book Antiqua" w:hAnsi="Book Antiqua"/>
                <w:color w:val="auto"/>
              </w:rPr>
              <w:t xml:space="preserve"> algorithm type</w:t>
            </w:r>
            <w:r w:rsidRPr="00CB77FB">
              <w:rPr>
                <w:rStyle w:val="motreename1"/>
                <w:rFonts w:ascii="Book Antiqua" w:hAnsi="Book Antiqua"/>
                <w:color w:val="auto"/>
              </w:rPr>
              <w:t>:</w:t>
            </w:r>
          </w:p>
          <w:p w:rsidR="00B3188E" w:rsidRPr="00CB77FB" w:rsidRDefault="00B3188E" w:rsidP="00B3188E">
            <w:pPr>
              <w:rPr>
                <w:rFonts w:cs="Arial"/>
                <w:sz w:val="18"/>
                <w:szCs w:val="18"/>
                <w:lang w:eastAsia="en-US"/>
              </w:rPr>
            </w:pPr>
            <w:r w:rsidRPr="00B3188E">
              <w:rPr>
                <w:rStyle w:val="motreename1"/>
                <w:rFonts w:ascii="Book Antiqua" w:hAnsi="Book Antiqua"/>
                <w:color w:val="auto"/>
              </w:rPr>
              <w:t>DEPREFUND-GC</w:t>
            </w:r>
            <w:r w:rsidRPr="00B3188E" w:rsidDel="00C93BE8">
              <w:rPr>
                <w:rStyle w:val="motreename1"/>
                <w:rFonts w:ascii="Book Antiqua" w:hAnsi="Book Antiqua"/>
                <w:color w:val="auto"/>
              </w:rPr>
              <w:t xml:space="preserve"> </w:t>
            </w:r>
            <w:r w:rsidRPr="00C93BE8" w:rsidDel="00C93BE8">
              <w:rPr>
                <w:rStyle w:val="motreename1"/>
                <w:rFonts w:ascii="Book Antiqua" w:hAnsi="Book Antiqua"/>
                <w:color w:val="auto"/>
              </w:rPr>
              <w:t xml:space="preserve"> </w:t>
            </w:r>
            <w:r w:rsidRPr="00CB77FB">
              <w:rPr>
                <w:rStyle w:val="motreename1"/>
                <w:rFonts w:ascii="Book Antiqua" w:hAnsi="Book Antiqua"/>
                <w:color w:val="auto"/>
              </w:rPr>
              <w:t xml:space="preserve">- </w:t>
            </w:r>
            <w:r>
              <w:t xml:space="preserve"> </w:t>
            </w:r>
            <w:r w:rsidR="00B87691">
              <w:rPr>
                <w:rStyle w:val="motreename1"/>
                <w:rFonts w:ascii="Book Antiqua" w:hAnsi="Book Antiqua"/>
                <w:color w:val="auto"/>
              </w:rPr>
              <w:t>R</w:t>
            </w:r>
            <w:r w:rsidRPr="00B3188E">
              <w:rPr>
                <w:rStyle w:val="motreename1"/>
                <w:rFonts w:ascii="Book Antiqua" w:hAnsi="Book Antiqua"/>
                <w:color w:val="auto"/>
              </w:rPr>
              <w:t xml:space="preserve">refund the deposit </w:t>
            </w:r>
            <w:r w:rsidR="00B87691">
              <w:rPr>
                <w:rStyle w:val="motreename1"/>
                <w:rFonts w:ascii="Book Antiqua" w:hAnsi="Book Antiqua"/>
                <w:color w:val="auto"/>
              </w:rPr>
              <w:t xml:space="preserve">for a </w:t>
            </w:r>
            <w:r w:rsidRPr="00B3188E">
              <w:rPr>
                <w:rStyle w:val="motreename1"/>
                <w:rFonts w:ascii="Book Antiqua" w:hAnsi="Book Antiqua"/>
                <w:color w:val="auto"/>
              </w:rPr>
              <w:t>good cust</w:t>
            </w:r>
            <w:r>
              <w:rPr>
                <w:rStyle w:val="motreename1"/>
                <w:rFonts w:ascii="Book Antiqua" w:hAnsi="Book Antiqua"/>
                <w:color w:val="auto"/>
              </w:rPr>
              <w:t>omer</w:t>
            </w:r>
            <w:r w:rsidR="00B87691">
              <w:rPr>
                <w:rStyle w:val="motreename1"/>
                <w:rFonts w:ascii="Book Antiqua" w:hAnsi="Book Antiqua"/>
                <w:color w:val="auto"/>
              </w:rPr>
              <w:t xml:space="preserve">, and </w:t>
            </w:r>
            <w:r>
              <w:rPr>
                <w:rStyle w:val="motreename1"/>
                <w:rFonts w:ascii="Book Antiqua" w:hAnsi="Book Antiqua"/>
                <w:color w:val="auto"/>
              </w:rPr>
              <w:t>has been held for X months.</w:t>
            </w:r>
          </w:p>
        </w:tc>
      </w:tr>
      <w:tr w:rsidR="00B3188E" w:rsidRPr="00CB77FB" w:rsidTr="003B0235">
        <w:tc>
          <w:tcPr>
            <w:tcW w:w="4860" w:type="dxa"/>
          </w:tcPr>
          <w:p w:rsidR="00B3188E" w:rsidRPr="00CB77FB" w:rsidRDefault="00B3188E" w:rsidP="003B0235">
            <w:pPr>
              <w:rPr>
                <w:rStyle w:val="motreename1"/>
                <w:rFonts w:ascii="Book Antiqua" w:hAnsi="Book Antiqua"/>
                <w:color w:val="auto"/>
              </w:rPr>
            </w:pPr>
            <w:r>
              <w:rPr>
                <w:rStyle w:val="motreename1"/>
                <w:rFonts w:ascii="Book Antiqua" w:hAnsi="Book Antiqua"/>
                <w:color w:val="auto"/>
              </w:rPr>
              <w:t xml:space="preserve">Deposit Class </w:t>
            </w:r>
            <w:r w:rsidRPr="00CB77FB">
              <w:rPr>
                <w:rStyle w:val="motreename1"/>
                <w:rFonts w:ascii="Book Antiqua" w:hAnsi="Book Antiqua"/>
                <w:color w:val="auto"/>
              </w:rPr>
              <w:t>Refund Criteria</w:t>
            </w:r>
            <w:r>
              <w:rPr>
                <w:rStyle w:val="motreename1"/>
                <w:rFonts w:ascii="Book Antiqua" w:hAnsi="Book Antiqua"/>
                <w:color w:val="auto"/>
              </w:rPr>
              <w:t xml:space="preserve"> algorithm type</w:t>
            </w:r>
            <w:r w:rsidRPr="00CB77FB">
              <w:rPr>
                <w:rStyle w:val="motreename1"/>
                <w:rFonts w:ascii="Book Antiqua" w:hAnsi="Book Antiqua"/>
                <w:color w:val="auto"/>
              </w:rPr>
              <w:t>:</w:t>
            </w:r>
          </w:p>
          <w:p w:rsidR="00B3188E" w:rsidRPr="00CB77FB" w:rsidRDefault="00B3188E" w:rsidP="003B0235">
            <w:pPr>
              <w:rPr>
                <w:rStyle w:val="motreename1"/>
                <w:rFonts w:ascii="Book Antiqua" w:hAnsi="Book Antiqua"/>
                <w:color w:val="auto"/>
              </w:rPr>
            </w:pPr>
            <w:r w:rsidRPr="00B3188E">
              <w:rPr>
                <w:rStyle w:val="motreename1"/>
                <w:rFonts w:ascii="Book Antiqua" w:hAnsi="Book Antiqua"/>
                <w:color w:val="auto"/>
              </w:rPr>
              <w:t xml:space="preserve">DEPREFUND-NO </w:t>
            </w:r>
            <w:r>
              <w:rPr>
                <w:rStyle w:val="motreename1"/>
                <w:rFonts w:ascii="Book Antiqua" w:hAnsi="Book Antiqua"/>
                <w:color w:val="auto"/>
              </w:rPr>
              <w:t xml:space="preserve">– </w:t>
            </w:r>
            <w:r w:rsidRPr="00CB77FB">
              <w:rPr>
                <w:rStyle w:val="motreename1"/>
                <w:rFonts w:ascii="Book Antiqua" w:hAnsi="Book Antiqua"/>
                <w:color w:val="auto"/>
              </w:rPr>
              <w:t>No deposit refund</w:t>
            </w:r>
          </w:p>
        </w:tc>
      </w:tr>
      <w:tr w:rsidR="00B3188E" w:rsidRPr="00CB77FB" w:rsidTr="003B0235">
        <w:tc>
          <w:tcPr>
            <w:tcW w:w="4860" w:type="dxa"/>
          </w:tcPr>
          <w:p w:rsidR="00B3188E" w:rsidRDefault="00B3188E" w:rsidP="003B0235">
            <w:pPr>
              <w:rPr>
                <w:rStyle w:val="motreename1"/>
                <w:rFonts w:ascii="Book Antiqua" w:hAnsi="Book Antiqua"/>
                <w:color w:val="auto"/>
              </w:rPr>
            </w:pPr>
            <w:r>
              <w:rPr>
                <w:rStyle w:val="motreename1"/>
                <w:rFonts w:ascii="Book Antiqua" w:hAnsi="Book Antiqua"/>
                <w:color w:val="auto"/>
              </w:rPr>
              <w:t>Deposit Class Refund Method algorithm type:</w:t>
            </w:r>
          </w:p>
          <w:p w:rsidR="00B3188E" w:rsidRPr="00CB77FB" w:rsidRDefault="00B3188E" w:rsidP="003B0235">
            <w:pPr>
              <w:rPr>
                <w:rStyle w:val="motreename1"/>
                <w:rFonts w:ascii="Book Antiqua" w:hAnsi="Book Antiqua"/>
                <w:color w:val="auto"/>
              </w:rPr>
            </w:pPr>
            <w:r w:rsidRPr="00B3188E">
              <w:rPr>
                <w:rStyle w:val="motreename1"/>
                <w:rFonts w:ascii="Book Antiqua" w:hAnsi="Book Antiqua"/>
                <w:color w:val="auto"/>
              </w:rPr>
              <w:t xml:space="preserve">DEPREFMETH-D </w:t>
            </w:r>
            <w:r>
              <w:rPr>
                <w:rStyle w:val="motreename1"/>
                <w:rFonts w:ascii="Book Antiqua" w:hAnsi="Book Antiqua"/>
                <w:color w:val="auto"/>
              </w:rPr>
              <w:t xml:space="preserve"> – </w:t>
            </w:r>
            <w:r>
              <w:t xml:space="preserve"> Will </w:t>
            </w:r>
            <w:r>
              <w:rPr>
                <w:rStyle w:val="motreename1"/>
                <w:rFonts w:ascii="Book Antiqua" w:hAnsi="Book Antiqua"/>
                <w:color w:val="auto"/>
              </w:rPr>
              <w:t>a</w:t>
            </w:r>
            <w:r w:rsidRPr="00F526A2">
              <w:rPr>
                <w:rStyle w:val="motreename1"/>
                <w:rFonts w:ascii="Book Antiqua" w:hAnsi="Book Antiqua"/>
                <w:color w:val="auto"/>
              </w:rPr>
              <w:t xml:space="preserve">pply the </w:t>
            </w:r>
            <w:r>
              <w:rPr>
                <w:rStyle w:val="motreename1"/>
                <w:rFonts w:ascii="Book Antiqua" w:hAnsi="Book Antiqua"/>
                <w:color w:val="auto"/>
              </w:rPr>
              <w:t>deposit to other SAs in the deposit</w:t>
            </w:r>
            <w:r w:rsidRPr="00F526A2">
              <w:rPr>
                <w:rStyle w:val="motreename1"/>
                <w:rFonts w:ascii="Book Antiqua" w:hAnsi="Book Antiqua"/>
                <w:color w:val="auto"/>
              </w:rPr>
              <w:t xml:space="preserve"> class</w:t>
            </w:r>
          </w:p>
        </w:tc>
      </w:tr>
      <w:tr w:rsidR="00B3188E" w:rsidRPr="00CB77FB" w:rsidTr="003B0235">
        <w:tc>
          <w:tcPr>
            <w:tcW w:w="4860" w:type="dxa"/>
          </w:tcPr>
          <w:p w:rsidR="00B3188E" w:rsidRDefault="00B3188E" w:rsidP="00B3188E">
            <w:pPr>
              <w:rPr>
                <w:rStyle w:val="motreename1"/>
                <w:rFonts w:ascii="Book Antiqua" w:hAnsi="Book Antiqua"/>
                <w:color w:val="auto"/>
              </w:rPr>
            </w:pPr>
            <w:r>
              <w:rPr>
                <w:rStyle w:val="motreename1"/>
                <w:rFonts w:ascii="Book Antiqua" w:hAnsi="Book Antiqua"/>
                <w:color w:val="auto"/>
              </w:rPr>
              <w:t>Deposit Class Refund Method algorithm type:</w:t>
            </w:r>
          </w:p>
          <w:p w:rsidR="00B3188E" w:rsidRDefault="00B3188E" w:rsidP="00B3188E">
            <w:pPr>
              <w:rPr>
                <w:rStyle w:val="motreename1"/>
                <w:rFonts w:ascii="Book Antiqua" w:hAnsi="Book Antiqua"/>
                <w:color w:val="auto"/>
              </w:rPr>
            </w:pPr>
            <w:r>
              <w:rPr>
                <w:rStyle w:val="motreename1"/>
                <w:rFonts w:ascii="Book Antiqua" w:hAnsi="Book Antiqua"/>
                <w:color w:val="auto"/>
              </w:rPr>
              <w:t>DEPREFMETH-W</w:t>
            </w:r>
            <w:r w:rsidRPr="00B3188E">
              <w:rPr>
                <w:rStyle w:val="motreename1"/>
                <w:rFonts w:ascii="Book Antiqua" w:hAnsi="Book Antiqua"/>
                <w:color w:val="auto"/>
              </w:rPr>
              <w:t xml:space="preserve"> </w:t>
            </w:r>
            <w:r>
              <w:rPr>
                <w:rStyle w:val="motreename1"/>
                <w:rFonts w:ascii="Book Antiqua" w:hAnsi="Book Antiqua"/>
                <w:color w:val="auto"/>
              </w:rPr>
              <w:t xml:space="preserve"> – </w:t>
            </w:r>
            <w:r>
              <w:t xml:space="preserve"> Will not refund the deposit and create a To Do</w:t>
            </w:r>
          </w:p>
        </w:tc>
      </w:tr>
      <w:tr w:rsidR="00B3188E" w:rsidRPr="00CB77FB" w:rsidTr="003B0235">
        <w:tc>
          <w:tcPr>
            <w:tcW w:w="4860" w:type="dxa"/>
          </w:tcPr>
          <w:p w:rsidR="00B3188E" w:rsidRDefault="00B3188E" w:rsidP="003B0235">
            <w:pPr>
              <w:rPr>
                <w:rStyle w:val="motreename1"/>
                <w:rFonts w:ascii="Book Antiqua" w:hAnsi="Book Antiqua"/>
                <w:color w:val="auto"/>
              </w:rPr>
            </w:pPr>
            <w:r>
              <w:rPr>
                <w:rStyle w:val="motreename1"/>
                <w:rFonts w:ascii="Book Antiqua" w:hAnsi="Book Antiqua"/>
                <w:color w:val="auto"/>
              </w:rPr>
              <w:t>Deposit Class Interest Refund algorithm type:</w:t>
            </w:r>
          </w:p>
          <w:p w:rsidR="00B3188E" w:rsidRDefault="00B3188E" w:rsidP="003B0235">
            <w:pPr>
              <w:rPr>
                <w:rStyle w:val="motreename1"/>
                <w:rFonts w:ascii="Book Antiqua" w:hAnsi="Book Antiqua"/>
                <w:color w:val="auto"/>
              </w:rPr>
            </w:pPr>
            <w:r>
              <w:rPr>
                <w:rStyle w:val="motreename1"/>
                <w:rFonts w:ascii="Book Antiqua" w:hAnsi="Book Antiqua"/>
                <w:color w:val="auto"/>
              </w:rPr>
              <w:t xml:space="preserve">CI_REFUNDINT - </w:t>
            </w:r>
            <w:r>
              <w:t xml:space="preserve"> </w:t>
            </w:r>
            <w:r w:rsidRPr="008C0C48">
              <w:rPr>
                <w:rStyle w:val="motreename1"/>
                <w:rFonts w:ascii="Book Antiqua" w:hAnsi="Book Antiqua"/>
                <w:color w:val="auto"/>
              </w:rPr>
              <w:t>Interest is calculated by multiplying the average daily balance by the Interest Rate (defined using Bill Factor Code).</w:t>
            </w:r>
          </w:p>
        </w:tc>
      </w:tr>
      <w:tr w:rsidR="00B3188E" w:rsidRPr="00CB77FB" w:rsidTr="003B0235">
        <w:tc>
          <w:tcPr>
            <w:tcW w:w="4860" w:type="dxa"/>
          </w:tcPr>
          <w:p w:rsidR="00B3188E" w:rsidRDefault="00B3188E" w:rsidP="003B0235">
            <w:pPr>
              <w:rPr>
                <w:rStyle w:val="motreename1"/>
                <w:rFonts w:ascii="Book Antiqua" w:hAnsi="Book Antiqua"/>
                <w:color w:val="auto"/>
              </w:rPr>
            </w:pPr>
            <w:r>
              <w:rPr>
                <w:rStyle w:val="motreename1"/>
                <w:rFonts w:ascii="Book Antiqua" w:hAnsi="Book Antiqua"/>
                <w:color w:val="auto"/>
              </w:rPr>
              <w:t xml:space="preserve">Deposit Class </w:t>
            </w:r>
            <w:r w:rsidRPr="00CB77FB">
              <w:rPr>
                <w:rStyle w:val="motreename1"/>
                <w:rFonts w:ascii="Book Antiqua" w:hAnsi="Book Antiqua"/>
                <w:color w:val="auto"/>
              </w:rPr>
              <w:t>Good Customer</w:t>
            </w:r>
            <w:r>
              <w:rPr>
                <w:rStyle w:val="motreename1"/>
                <w:rFonts w:ascii="Book Antiqua" w:hAnsi="Book Antiqua"/>
                <w:color w:val="auto"/>
              </w:rPr>
              <w:t xml:space="preserve"> algorithm type:</w:t>
            </w:r>
          </w:p>
          <w:p w:rsidR="00B3188E" w:rsidRPr="00CB77FB" w:rsidRDefault="00B3188E" w:rsidP="003B0235">
            <w:pPr>
              <w:rPr>
                <w:rStyle w:val="motreename1"/>
                <w:rFonts w:ascii="Book Antiqua" w:hAnsi="Book Antiqua"/>
                <w:color w:val="auto"/>
              </w:rPr>
            </w:pPr>
            <w:r w:rsidRPr="00C93BE8">
              <w:rPr>
                <w:rStyle w:val="motreename1"/>
                <w:rFonts w:ascii="Book Antiqua" w:hAnsi="Book Antiqua"/>
                <w:color w:val="auto"/>
              </w:rPr>
              <w:t>DEPBAD</w:t>
            </w:r>
            <w:r w:rsidRPr="00CB77FB">
              <w:rPr>
                <w:rStyle w:val="motreename1"/>
                <w:rFonts w:ascii="Book Antiqua" w:hAnsi="Book Antiqua"/>
                <w:color w:val="auto"/>
              </w:rPr>
              <w:t xml:space="preserve"> - Always says the customer is bad</w:t>
            </w:r>
          </w:p>
        </w:tc>
      </w:tr>
      <w:tr w:rsidR="00B3188E" w:rsidRPr="00CB77FB" w:rsidTr="003B0235">
        <w:tc>
          <w:tcPr>
            <w:tcW w:w="4860" w:type="dxa"/>
          </w:tcPr>
          <w:p w:rsidR="00B3188E" w:rsidRPr="00CB77FB" w:rsidRDefault="00B3188E" w:rsidP="003B0235">
            <w:pPr>
              <w:rPr>
                <w:rStyle w:val="motreename1"/>
                <w:rFonts w:ascii="Book Antiqua" w:hAnsi="Book Antiqua"/>
                <w:color w:val="auto"/>
              </w:rPr>
            </w:pPr>
            <w:r>
              <w:rPr>
                <w:rStyle w:val="motreename1"/>
                <w:rFonts w:ascii="Book Antiqua" w:hAnsi="Book Antiqua"/>
                <w:color w:val="auto"/>
              </w:rPr>
              <w:t xml:space="preserve">Deposit Class </w:t>
            </w:r>
            <w:r w:rsidRPr="00CB77FB">
              <w:rPr>
                <w:rStyle w:val="motreename1"/>
                <w:rFonts w:ascii="Book Antiqua" w:hAnsi="Book Antiqua"/>
                <w:color w:val="auto"/>
              </w:rPr>
              <w:t>Good Customer</w:t>
            </w:r>
            <w:r>
              <w:rPr>
                <w:rStyle w:val="motreename1"/>
                <w:rFonts w:ascii="Book Antiqua" w:hAnsi="Book Antiqua"/>
                <w:color w:val="auto"/>
              </w:rPr>
              <w:t xml:space="preserve"> algorithm type</w:t>
            </w:r>
            <w:r w:rsidRPr="00CB77FB">
              <w:rPr>
                <w:rStyle w:val="motreename1"/>
                <w:rFonts w:ascii="Book Antiqua" w:hAnsi="Book Antiqua"/>
                <w:color w:val="auto"/>
              </w:rPr>
              <w:t>:</w:t>
            </w:r>
          </w:p>
          <w:p w:rsidR="00B3188E" w:rsidRPr="00CB77FB" w:rsidRDefault="00B3188E" w:rsidP="003B0235">
            <w:pPr>
              <w:rPr>
                <w:rStyle w:val="motreename1"/>
                <w:rFonts w:ascii="Book Antiqua" w:hAnsi="Book Antiqua"/>
                <w:color w:val="auto"/>
              </w:rPr>
            </w:pPr>
            <w:r w:rsidRPr="00B3188E">
              <w:rPr>
                <w:rStyle w:val="motreename1"/>
                <w:rFonts w:ascii="Book Antiqua" w:hAnsi="Book Antiqua"/>
                <w:color w:val="auto"/>
              </w:rPr>
              <w:t>DEPGOOD-CR</w:t>
            </w:r>
            <w:r w:rsidRPr="00B3188E" w:rsidDel="00C93BE8">
              <w:rPr>
                <w:rStyle w:val="motreename1"/>
                <w:rFonts w:ascii="Book Antiqua" w:hAnsi="Book Antiqua"/>
                <w:color w:val="auto"/>
              </w:rPr>
              <w:t xml:space="preserve"> </w:t>
            </w:r>
            <w:r w:rsidRPr="00C93BE8" w:rsidDel="00C93BE8">
              <w:rPr>
                <w:rStyle w:val="motreename1"/>
                <w:rFonts w:ascii="Book Antiqua" w:hAnsi="Book Antiqua"/>
                <w:color w:val="auto"/>
              </w:rPr>
              <w:t xml:space="preserve"> </w:t>
            </w:r>
            <w:r w:rsidRPr="00CB77FB">
              <w:rPr>
                <w:rStyle w:val="motreename1"/>
                <w:rFonts w:ascii="Book Antiqua" w:hAnsi="Book Antiqua"/>
                <w:color w:val="auto"/>
              </w:rPr>
              <w:t xml:space="preserve"> - Customer is good if credit rating &gt;= </w:t>
            </w:r>
            <w:r>
              <w:rPr>
                <w:rStyle w:val="motreename1"/>
                <w:rFonts w:ascii="Book Antiqua" w:hAnsi="Book Antiqua"/>
                <w:color w:val="auto"/>
              </w:rPr>
              <w:t>Installation Option credit rating threshold</w:t>
            </w:r>
          </w:p>
        </w:tc>
      </w:tr>
    </w:tbl>
    <w:p w:rsidR="00B3188E" w:rsidRDefault="00B3188E" w:rsidP="00B3188E">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B3188E" w:rsidRDefault="00B3188E" w:rsidP="00B3188E">
      <w:pPr>
        <w:rPr>
          <w:lang w:eastAsia="en-US"/>
        </w:rPr>
      </w:pPr>
    </w:p>
    <w:p w:rsidR="00B3188E" w:rsidRDefault="00B3188E" w:rsidP="00B3188E">
      <w:pPr>
        <w:rPr>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rPr>
          <w:rFonts w:cs="Arial"/>
          <w:b/>
          <w:u w:val="single"/>
        </w:rPr>
      </w:pPr>
    </w:p>
    <w:p w:rsidR="00B3188E" w:rsidRDefault="00B3188E" w:rsidP="00B3188E">
      <w:pPr>
        <w:rPr>
          <w:rFonts w:cs="Arial"/>
          <w:b/>
          <w:u w:val="single"/>
        </w:rPr>
      </w:pPr>
    </w:p>
    <w:p w:rsidR="00B3188E" w:rsidRDefault="00B3188E" w:rsidP="00B3188E">
      <w:pPr>
        <w:rPr>
          <w:rFonts w:cs="Arial"/>
          <w:b/>
          <w:u w:val="single"/>
        </w:rPr>
      </w:pPr>
    </w:p>
    <w:p w:rsidR="00B3188E" w:rsidRDefault="00B3188E" w:rsidP="00B3188E">
      <w:pPr>
        <w:rPr>
          <w:lang w:eastAsia="en-US"/>
        </w:rPr>
      </w:pPr>
    </w:p>
    <w:p w:rsidR="00B3188E" w:rsidRDefault="00B3188E" w:rsidP="00B3188E">
      <w:pPr>
        <w:rPr>
          <w:lang w:eastAsia="en-US"/>
        </w:rPr>
      </w:pPr>
    </w:p>
    <w:p w:rsidR="00B3188E" w:rsidRDefault="00B3188E" w:rsidP="00B3188E">
      <w:pPr>
        <w:rPr>
          <w:lang w:eastAsia="en-US"/>
        </w:rPr>
      </w:pPr>
    </w:p>
    <w:p w:rsidR="00B3188E" w:rsidRDefault="00B3188E" w:rsidP="00B3188E">
      <w:pPr>
        <w:rPr>
          <w:lang w:eastAsia="en-US"/>
        </w:rPr>
      </w:pPr>
    </w:p>
    <w:p w:rsidR="00B3188E" w:rsidRDefault="00B3188E" w:rsidP="00B3188E">
      <w:pPr>
        <w:rPr>
          <w:lang w:eastAsia="en-US"/>
        </w:rPr>
      </w:pPr>
    </w:p>
    <w:p w:rsidR="00B3188E" w:rsidRDefault="00B3188E" w:rsidP="00B3188E">
      <w:pPr>
        <w:rPr>
          <w:lang w:eastAsia="en-US"/>
        </w:rPr>
      </w:pPr>
    </w:p>
    <w:p w:rsidR="00B3188E" w:rsidRDefault="00B3188E" w:rsidP="00B3188E">
      <w:pPr>
        <w:rPr>
          <w:lang w:eastAsia="en-US"/>
        </w:rPr>
      </w:pPr>
    </w:p>
    <w:p w:rsidR="00B3188E" w:rsidRPr="00CB77FB" w:rsidRDefault="00B3188E" w:rsidP="00B3188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RPr="00CB77FB" w:rsidTr="003B0235">
        <w:tc>
          <w:tcPr>
            <w:tcW w:w="4860" w:type="dxa"/>
          </w:tcPr>
          <w:p w:rsidR="00B3188E" w:rsidRPr="00CB77FB" w:rsidRDefault="00B3188E" w:rsidP="003B0235">
            <w:pPr>
              <w:rPr>
                <w:rFonts w:ascii="Arial" w:hAnsi="Arial" w:cs="Arial"/>
                <w:i/>
                <w:sz w:val="18"/>
                <w:szCs w:val="18"/>
                <w:lang w:eastAsia="en-US"/>
              </w:rPr>
            </w:pPr>
            <w:r w:rsidRPr="00CB77FB">
              <w:rPr>
                <w:rStyle w:val="fieldvalue"/>
                <w:b w:val="0"/>
                <w:i w:val="0"/>
                <w:color w:val="auto"/>
              </w:rPr>
              <w:t>DEPRFND</w:t>
            </w:r>
            <w:r w:rsidRPr="00CB77FB">
              <w:rPr>
                <w:i/>
              </w:rPr>
              <w:t xml:space="preserve"> - </w:t>
            </w:r>
            <w:r w:rsidRPr="00CB77FB">
              <w:t>Deposit Refund background process</w:t>
            </w:r>
          </w:p>
        </w:tc>
      </w:tr>
    </w:tbl>
    <w:p w:rsidR="00B3188E" w:rsidRDefault="00B3188E" w:rsidP="00B3188E">
      <w:pPr>
        <w:rPr>
          <w:rFonts w:cs="Arial"/>
          <w:b/>
          <w:lang w:eastAsia="en-US"/>
        </w:rPr>
      </w:pPr>
      <w:r>
        <w:rPr>
          <w:rFonts w:cs="Arial"/>
          <w:b/>
          <w:lang w:eastAsia="en-US"/>
        </w:rPr>
        <w:t>Customizable process N             Process Name:</w:t>
      </w:r>
    </w:p>
    <w:p w:rsidR="00B3188E" w:rsidRDefault="00B3188E" w:rsidP="00B3188E">
      <w:pPr>
        <w:rPr>
          <w:rFonts w:cs="Arial"/>
          <w:b/>
          <w:u w:val="single"/>
        </w:rPr>
      </w:pPr>
    </w:p>
    <w:p w:rsidR="00B3188E" w:rsidRDefault="00B3188E" w:rsidP="00B3188E">
      <w:pPr>
        <w:autoSpaceDE w:val="0"/>
        <w:autoSpaceDN w:val="0"/>
        <w:adjustRightInd w:val="0"/>
        <w:spacing w:line="288" w:lineRule="auto"/>
        <w:rPr>
          <w:rFonts w:ascii="Arial" w:hAnsi="Arial" w:cs="Arial"/>
          <w:color w:val="000000"/>
          <w:sz w:val="16"/>
          <w:szCs w:val="16"/>
          <w:lang w:eastAsia="en-US"/>
        </w:rPr>
      </w:pPr>
    </w:p>
    <w:p w:rsidR="00F24F10" w:rsidRDefault="00F24F10">
      <w:pPr>
        <w:rPr>
          <w:lang w:eastAsia="en-US"/>
        </w:rPr>
      </w:pPr>
    </w:p>
    <w:p w:rsidR="003600D1" w:rsidRDefault="00B33DCB">
      <w:pPr>
        <w:rPr>
          <w:rFonts w:cs="Arial"/>
          <w:b/>
          <w:u w:val="single"/>
          <w:lang w:eastAsia="en-US"/>
        </w:rPr>
      </w:pPr>
      <w:hyperlink w:anchor="_Business_Process_Model" w:history="1">
        <w:r w:rsidR="003600D1" w:rsidRPr="00DC20F5">
          <w:rPr>
            <w:rStyle w:val="Hyperlink"/>
            <w:rFonts w:cs="Arial"/>
            <w:b/>
          </w:rPr>
          <w:t>1.2</w:t>
        </w:r>
      </w:hyperlink>
      <w:r w:rsidR="00CF282A">
        <w:rPr>
          <w:rFonts w:cs="Arial"/>
          <w:b/>
          <w:u w:val="single"/>
        </w:rPr>
        <w:t xml:space="preserve"> Determine</w:t>
      </w:r>
      <w:r w:rsidR="003600D1">
        <w:rPr>
          <w:rFonts w:cs="Arial"/>
          <w:b/>
          <w:u w:val="single"/>
        </w:rPr>
        <w:t xml:space="preserve"> Refund Amount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pPr>
        <w:rPr>
          <w:lang w:eastAsia="en-US"/>
        </w:rPr>
      </w:pPr>
      <w:r>
        <w:rPr>
          <w:lang w:eastAsia="en-US"/>
        </w:rPr>
        <w:t>This step takes place if a CSR decides to process a partial refund. He/she determines what fraction of the Deposit on hand needs to be refunded.</w:t>
      </w:r>
    </w:p>
    <w:p w:rsidR="003600D1" w:rsidRDefault="003600D1">
      <w:pPr>
        <w:rPr>
          <w:lang w:eastAsia="en-US"/>
        </w:rPr>
      </w:pPr>
      <w:r>
        <w:rPr>
          <w:lang w:eastAsia="en-US"/>
        </w:rPr>
        <w:t xml:space="preserve">Typically Business applies the Refund Deposit Amount to outstanding debts and, then if any debit amount remains, returns the amount via a refund check. </w:t>
      </w:r>
    </w:p>
    <w:p w:rsidR="001404B7" w:rsidRDefault="001404B7">
      <w:pPr>
        <w:rPr>
          <w:rFonts w:cs="Arial"/>
          <w:b/>
          <w:u w:val="single"/>
        </w:rPr>
      </w:pPr>
    </w:p>
    <w:p w:rsidR="00F159B0" w:rsidRDefault="00F159B0">
      <w:pPr>
        <w:rPr>
          <w:rFonts w:cs="Arial"/>
          <w:b/>
          <w:u w:val="single"/>
        </w:rPr>
      </w:pPr>
    </w:p>
    <w:p w:rsidR="003600D1" w:rsidRDefault="00B33DCB">
      <w:pPr>
        <w:rPr>
          <w:rFonts w:cs="Arial"/>
          <w:b/>
          <w:u w:val="single"/>
          <w:lang w:eastAsia="en-US"/>
        </w:rPr>
      </w:pPr>
      <w:hyperlink w:anchor="_Business_Process_Model" w:history="1">
        <w:r w:rsidR="003600D1" w:rsidRPr="00DC20F5">
          <w:rPr>
            <w:rStyle w:val="Hyperlink"/>
            <w:rFonts w:cs="Arial"/>
            <w:b/>
          </w:rPr>
          <w:t>1.3</w:t>
        </w:r>
      </w:hyperlink>
      <w:r w:rsidR="003600D1">
        <w:rPr>
          <w:rFonts w:cs="Arial"/>
          <w:b/>
          <w:u w:val="single"/>
        </w:rPr>
        <w:t xml:space="preserve"> Distribute Deposit To Satisfy Outstanding Debt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pPr>
        <w:rPr>
          <w:lang w:eastAsia="en-US"/>
        </w:rPr>
      </w:pPr>
      <w:r>
        <w:rPr>
          <w:lang w:eastAsia="en-US"/>
        </w:rPr>
        <w:t>CSR applies part or all of the Deposit Amount to o</w:t>
      </w:r>
      <w:r w:rsidR="00FF741E">
        <w:rPr>
          <w:lang w:eastAsia="en-US"/>
        </w:rPr>
        <w:t xml:space="preserve">ffset other Services Agreements </w:t>
      </w:r>
      <w:r>
        <w:rPr>
          <w:lang w:eastAsia="en-US"/>
        </w:rPr>
        <w:t>debts. Please note, those SAs must be linked to the same Deposit Class and same Account.  This is a manual process and requires a CSR to create a set of Transfer Adjustments between the Deposit SA and another SA(s). The CSR also updates Total Deposit Amount to reflect new Deposit</w:t>
      </w:r>
      <w:r w:rsidR="00F159B0">
        <w:rPr>
          <w:lang w:eastAsia="en-US"/>
        </w:rPr>
        <w:t xml:space="preserve"> Amount to be held for Customer. Refer to 4.4.1.1 </w:t>
      </w:r>
      <w:r w:rsidR="003B0235">
        <w:rPr>
          <w:lang w:eastAsia="en-US"/>
        </w:rPr>
        <w:t>C2M.CCB.</w:t>
      </w:r>
      <w:r w:rsidR="00F159B0" w:rsidRPr="00F159B0">
        <w:rPr>
          <w:lang w:eastAsia="en-US"/>
        </w:rPr>
        <w:t>Manage Adjustment and Adjustment Approval</w:t>
      </w:r>
      <w:r w:rsidR="00F159B0">
        <w:rPr>
          <w:lang w:eastAsia="en-US"/>
        </w:rPr>
        <w:t xml:space="preserve"> for further details.</w:t>
      </w:r>
    </w:p>
    <w:p w:rsidR="00F159B0" w:rsidRDefault="00F159B0">
      <w:pPr>
        <w:rPr>
          <w:lang w:eastAsia="en-US"/>
        </w:rPr>
      </w:pPr>
    </w:p>
    <w:p w:rsidR="003600D1" w:rsidRPr="00CB77FB"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74A57" w:rsidP="00F215CD">
            <w:pPr>
              <w:rPr>
                <w:rFonts w:cs="Arial"/>
                <w:lang w:eastAsia="en-US"/>
              </w:rPr>
            </w:pPr>
            <w:r>
              <w:rPr>
                <w:rFonts w:cs="Arial"/>
                <w:lang w:eastAsia="en-US"/>
              </w:rPr>
              <w:t xml:space="preserve">Adjustment Type Profile </w:t>
            </w:r>
          </w:p>
        </w:tc>
      </w:tr>
      <w:tr w:rsidR="00374A57" w:rsidRPr="00CB77FB">
        <w:tc>
          <w:tcPr>
            <w:tcW w:w="4860" w:type="dxa"/>
          </w:tcPr>
          <w:p w:rsidR="00374A57" w:rsidRDefault="00374A57">
            <w:pPr>
              <w:rPr>
                <w:rFonts w:cs="Arial"/>
                <w:lang w:eastAsia="en-US"/>
              </w:rPr>
            </w:pPr>
            <w:r>
              <w:rPr>
                <w:rFonts w:cs="Arial"/>
                <w:lang w:eastAsia="en-US"/>
              </w:rPr>
              <w:t>Adjustment Type</w:t>
            </w:r>
          </w:p>
        </w:tc>
      </w:tr>
      <w:tr w:rsidR="00374A57" w:rsidRPr="00CB77FB">
        <w:tc>
          <w:tcPr>
            <w:tcW w:w="4860" w:type="dxa"/>
          </w:tcPr>
          <w:p w:rsidR="00374A57" w:rsidRDefault="00374A57">
            <w:pPr>
              <w:rPr>
                <w:rFonts w:cs="Arial"/>
                <w:lang w:eastAsia="en-US"/>
              </w:rPr>
            </w:pPr>
            <w:r>
              <w:rPr>
                <w:rFonts w:cs="Arial"/>
                <w:lang w:eastAsia="en-US"/>
              </w:rPr>
              <w:t>Approval Profile</w:t>
            </w:r>
          </w:p>
        </w:tc>
      </w:tr>
    </w:tbl>
    <w:p w:rsidR="003600D1" w:rsidRDefault="003600D1">
      <w:pPr>
        <w:rPr>
          <w:lang w:eastAsia="en-US"/>
        </w:rPr>
      </w:pPr>
      <w:r>
        <w:rPr>
          <w:rFonts w:cs="Arial"/>
          <w:b/>
          <w:lang w:eastAsia="en-US"/>
        </w:rPr>
        <w:t xml:space="preserve">Configuration required Y          Entities to Configure:  </w:t>
      </w:r>
    </w:p>
    <w:p w:rsidR="003600D1" w:rsidRDefault="003600D1">
      <w:pPr>
        <w:rPr>
          <w:lang w:eastAsia="en-US"/>
        </w:rPr>
      </w:pPr>
    </w:p>
    <w:p w:rsidR="00441F0F" w:rsidRDefault="00441F0F" w:rsidP="00441F0F">
      <w:pPr>
        <w:pStyle w:val="tty80"/>
        <w:rPr>
          <w:rFonts w:ascii="Book Antiqua" w:hAnsi="Book Antiqua"/>
          <w:b/>
          <w:lang w:eastAsia="en-US"/>
        </w:rPr>
      </w:pPr>
    </w:p>
    <w:p w:rsidR="00F215CD" w:rsidRDefault="00F215CD" w:rsidP="00441F0F">
      <w:pPr>
        <w:pStyle w:val="tty80"/>
        <w:rPr>
          <w:rFonts w:ascii="Book Antiqua" w:hAnsi="Book Antiqua"/>
          <w:b/>
          <w:lang w:eastAsia="en-US"/>
        </w:rPr>
      </w:pPr>
    </w:p>
    <w:p w:rsidR="00F24F10" w:rsidRDefault="00F24F10">
      <w:pPr>
        <w:rPr>
          <w:lang w:eastAsia="en-US"/>
        </w:rPr>
      </w:pPr>
    </w:p>
    <w:p w:rsidR="00B87691" w:rsidRDefault="00B87691">
      <w:pPr>
        <w:rPr>
          <w:lang w:eastAsia="en-US"/>
        </w:rPr>
      </w:pPr>
    </w:p>
    <w:p w:rsidR="003600D1" w:rsidRDefault="00B33DCB">
      <w:pPr>
        <w:rPr>
          <w:rFonts w:cs="Arial"/>
          <w:b/>
          <w:u w:val="single"/>
          <w:lang w:eastAsia="en-US"/>
        </w:rPr>
      </w:pPr>
      <w:hyperlink w:anchor="_Business_Process_Model" w:history="1">
        <w:r w:rsidR="003600D1" w:rsidRPr="00DC20F5">
          <w:rPr>
            <w:rStyle w:val="Hyperlink"/>
            <w:rFonts w:cs="Arial"/>
            <w:b/>
          </w:rPr>
          <w:t>1.4</w:t>
        </w:r>
      </w:hyperlink>
      <w:r w:rsidR="003600D1">
        <w:rPr>
          <w:rFonts w:cs="Arial"/>
          <w:b/>
          <w:u w:val="single"/>
        </w:rPr>
        <w:t xml:space="preserve"> Create Transfer Adjustments to </w:t>
      </w:r>
      <w:r w:rsidR="00710E04">
        <w:rPr>
          <w:rFonts w:cs="Arial"/>
          <w:b/>
          <w:u w:val="single"/>
        </w:rPr>
        <w:t xml:space="preserve">Affected SA(s) </w:t>
      </w:r>
      <w:r w:rsidR="003600D1">
        <w:rPr>
          <w:rFonts w:cs="Arial"/>
          <w:b/>
          <w:u w:val="single"/>
        </w:rPr>
        <w:t xml:space="preserve">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3B0235">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Transfer Adjustments are created and frozen and SA balances (Deposit SA and other SA(s)</w:t>
      </w:r>
      <w:r w:rsidR="0040242C">
        <w:rPr>
          <w:rFonts w:cs="Arial"/>
          <w:lang w:eastAsia="en-US"/>
        </w:rPr>
        <w:t>)</w:t>
      </w:r>
      <w:r>
        <w:rPr>
          <w:rFonts w:cs="Arial"/>
          <w:lang w:eastAsia="en-US"/>
        </w:rPr>
        <w:t xml:space="preserve"> are updated accordingly in </w:t>
      </w:r>
      <w:r w:rsidR="003B0235">
        <w:rPr>
          <w:rFonts w:cs="Arial"/>
          <w:lang w:eastAsia="en-US"/>
        </w:rPr>
        <w:t>the application</w:t>
      </w:r>
    </w:p>
    <w:p w:rsidR="003600D1" w:rsidRPr="00CB77FB"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74A57" w:rsidRPr="00CB77FB">
        <w:tc>
          <w:tcPr>
            <w:tcW w:w="4860" w:type="dxa"/>
          </w:tcPr>
          <w:p w:rsidR="00374A57" w:rsidRDefault="00374A57" w:rsidP="0062538F">
            <w:r>
              <w:rPr>
                <w:rFonts w:cs="Arial"/>
                <w:lang w:eastAsia="en-US"/>
              </w:rPr>
              <w:t>Installation Options – Framework</w:t>
            </w:r>
          </w:p>
        </w:tc>
      </w:tr>
      <w:tr w:rsidR="00374A57" w:rsidRPr="00CB77FB">
        <w:tc>
          <w:tcPr>
            <w:tcW w:w="4860" w:type="dxa"/>
          </w:tcPr>
          <w:p w:rsidR="00374A57" w:rsidRPr="00CB77FB" w:rsidRDefault="00374A57" w:rsidP="00374A57">
            <w:pPr>
              <w:rPr>
                <w:rFonts w:cs="Arial"/>
                <w:lang w:eastAsia="en-US"/>
              </w:rPr>
            </w:pPr>
            <w:r>
              <w:rPr>
                <w:rFonts w:cs="Arial"/>
                <w:lang w:eastAsia="en-US"/>
              </w:rPr>
              <w:t xml:space="preserve">Adjustment Type Profile </w:t>
            </w:r>
          </w:p>
        </w:tc>
      </w:tr>
      <w:tr w:rsidR="00374A57" w:rsidRPr="00CB77FB">
        <w:tc>
          <w:tcPr>
            <w:tcW w:w="4860" w:type="dxa"/>
          </w:tcPr>
          <w:p w:rsidR="00374A57" w:rsidRDefault="00374A57" w:rsidP="00374A57">
            <w:pPr>
              <w:rPr>
                <w:rFonts w:cs="Arial"/>
                <w:lang w:eastAsia="en-US"/>
              </w:rPr>
            </w:pPr>
            <w:r>
              <w:rPr>
                <w:rFonts w:cs="Arial"/>
                <w:lang w:eastAsia="en-US"/>
              </w:rPr>
              <w:t>Adjustment Type</w:t>
            </w:r>
          </w:p>
        </w:tc>
      </w:tr>
      <w:tr w:rsidR="00374A57" w:rsidRPr="00CB77FB">
        <w:tc>
          <w:tcPr>
            <w:tcW w:w="4860" w:type="dxa"/>
          </w:tcPr>
          <w:p w:rsidR="00374A57" w:rsidRDefault="00374A57" w:rsidP="00374A57">
            <w:pPr>
              <w:rPr>
                <w:rFonts w:cs="Arial"/>
                <w:lang w:eastAsia="en-US"/>
              </w:rPr>
            </w:pPr>
            <w:r>
              <w:rPr>
                <w:rFonts w:cs="Arial"/>
                <w:lang w:eastAsia="en-US"/>
              </w:rPr>
              <w:t>Approval Profile</w:t>
            </w:r>
          </w:p>
        </w:tc>
      </w:tr>
    </w:tbl>
    <w:p w:rsidR="003600D1" w:rsidRPr="00CB77FB" w:rsidRDefault="003600D1">
      <w:pPr>
        <w:rPr>
          <w:lang w:eastAsia="en-US"/>
        </w:rPr>
      </w:pPr>
      <w:r>
        <w:rPr>
          <w:rFonts w:cs="Arial"/>
          <w:b/>
          <w:lang w:eastAsia="en-US"/>
        </w:rPr>
        <w:t xml:space="preserve">Configuration required Y          Entities to Configure:  </w:t>
      </w:r>
    </w:p>
    <w:p w:rsidR="00F159B0" w:rsidRDefault="00F159B0" w:rsidP="00F159B0">
      <w:pPr>
        <w:pStyle w:val="tty80"/>
        <w:rPr>
          <w:rFonts w:ascii="Book Antiqua" w:hAnsi="Book Antiqua"/>
          <w:b/>
          <w:lang w:eastAsia="en-US"/>
        </w:rPr>
      </w:pPr>
    </w:p>
    <w:p w:rsidR="00374A57" w:rsidRDefault="00374A57" w:rsidP="00F159B0">
      <w:pPr>
        <w:pStyle w:val="tty80"/>
        <w:rPr>
          <w:rFonts w:ascii="Book Antiqua" w:hAnsi="Book Antiqua"/>
          <w:b/>
          <w:lang w:eastAsia="en-US"/>
        </w:rPr>
      </w:pPr>
    </w:p>
    <w:p w:rsidR="00374A57" w:rsidRDefault="00374A57" w:rsidP="00F159B0">
      <w:pPr>
        <w:pStyle w:val="tty80"/>
        <w:rPr>
          <w:rFonts w:ascii="Book Antiqua" w:hAnsi="Book Antiqua"/>
          <w:b/>
          <w:lang w:eastAsia="en-US"/>
        </w:rPr>
      </w:pPr>
    </w:p>
    <w:p w:rsidR="00374A57" w:rsidRDefault="00374A57" w:rsidP="00F159B0">
      <w:pPr>
        <w:pStyle w:val="tty80"/>
        <w:rPr>
          <w:rFonts w:ascii="Book Antiqua" w:hAnsi="Book Antiqua"/>
          <w:b/>
          <w:lang w:eastAsia="en-US"/>
        </w:rPr>
      </w:pPr>
    </w:p>
    <w:p w:rsidR="00F159B0" w:rsidRPr="00DC20F5" w:rsidRDefault="00F159B0" w:rsidP="00F159B0">
      <w:pPr>
        <w:pStyle w:val="tty80"/>
        <w:rPr>
          <w:rFonts w:ascii="Book Antiqua" w:hAnsi="Book Antiqua"/>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F159B0" w:rsidRPr="00DC20F5" w:rsidTr="00DD007E">
        <w:tc>
          <w:tcPr>
            <w:tcW w:w="4860" w:type="dxa"/>
          </w:tcPr>
          <w:p w:rsidR="00F159B0" w:rsidRPr="00CB77FB" w:rsidRDefault="00374A57" w:rsidP="00DD007E">
            <w:pPr>
              <w:rPr>
                <w:rFonts w:cs="Arial"/>
                <w:color w:val="000000"/>
                <w:szCs w:val="16"/>
              </w:rPr>
            </w:pPr>
            <w:r>
              <w:rPr>
                <w:rFonts w:cs="Arial"/>
                <w:color w:val="000000"/>
                <w:szCs w:val="16"/>
              </w:rPr>
              <w:t>C1_ADI</w:t>
            </w:r>
            <w:r w:rsidR="00F159B0" w:rsidRPr="001404B7">
              <w:rPr>
                <w:rFonts w:cs="Arial"/>
                <w:color w:val="000000"/>
                <w:szCs w:val="16"/>
              </w:rPr>
              <w:t>-INFO</w:t>
            </w:r>
            <w:r w:rsidR="00F159B0" w:rsidRPr="001404B7" w:rsidDel="001404B7">
              <w:rPr>
                <w:rFonts w:cs="Arial"/>
                <w:color w:val="000000"/>
                <w:szCs w:val="16"/>
              </w:rPr>
              <w:t xml:space="preserve"> </w:t>
            </w:r>
            <w:r w:rsidR="00F159B0" w:rsidRPr="00CB77FB">
              <w:rPr>
                <w:rFonts w:cs="Arial"/>
                <w:color w:val="000000"/>
                <w:szCs w:val="16"/>
              </w:rPr>
              <w:t xml:space="preserve">- </w:t>
            </w:r>
            <w:r w:rsidR="00F159B0">
              <w:t>This</w:t>
            </w:r>
            <w:r w:rsidR="00F159B0" w:rsidRPr="001404B7">
              <w:rPr>
                <w:rFonts w:cs="Arial"/>
                <w:color w:val="000000"/>
                <w:szCs w:val="16"/>
              </w:rPr>
              <w:t xml:space="preserve"> </w:t>
            </w:r>
            <w:r w:rsidR="00F159B0">
              <w:rPr>
                <w:rFonts w:cs="Arial"/>
                <w:color w:val="000000"/>
                <w:szCs w:val="16"/>
              </w:rPr>
              <w:t xml:space="preserve">installation </w:t>
            </w:r>
            <w:r>
              <w:rPr>
                <w:rFonts w:cs="Arial"/>
                <w:color w:val="000000"/>
                <w:szCs w:val="16"/>
              </w:rPr>
              <w:t xml:space="preserve">option </w:t>
            </w:r>
            <w:r w:rsidR="00DD007E">
              <w:rPr>
                <w:rFonts w:cs="Arial"/>
                <w:color w:val="000000"/>
                <w:szCs w:val="16"/>
              </w:rPr>
              <w:t xml:space="preserve">adjustment information </w:t>
            </w:r>
            <w:r w:rsidR="00F159B0" w:rsidRPr="001404B7">
              <w:rPr>
                <w:rFonts w:cs="Arial"/>
                <w:color w:val="000000"/>
                <w:szCs w:val="16"/>
              </w:rPr>
              <w:t xml:space="preserve">algorithm </w:t>
            </w:r>
            <w:r>
              <w:rPr>
                <w:rFonts w:cs="Arial"/>
                <w:color w:val="000000"/>
                <w:szCs w:val="16"/>
              </w:rPr>
              <w:t xml:space="preserve">type </w:t>
            </w:r>
            <w:r w:rsidR="00F159B0" w:rsidRPr="001404B7">
              <w:rPr>
                <w:rFonts w:cs="Arial"/>
                <w:color w:val="000000"/>
                <w:szCs w:val="16"/>
              </w:rPr>
              <w:t>formats the "Adjustment Info" that appears throughout the system</w:t>
            </w:r>
            <w:r w:rsidR="00F159B0">
              <w:rPr>
                <w:rFonts w:cs="Arial"/>
                <w:color w:val="000000"/>
                <w:szCs w:val="16"/>
              </w:rPr>
              <w:t>.</w:t>
            </w:r>
          </w:p>
        </w:tc>
      </w:tr>
      <w:tr w:rsidR="00F159B0" w:rsidRPr="00DC20F5" w:rsidTr="00DD007E">
        <w:tc>
          <w:tcPr>
            <w:tcW w:w="4860" w:type="dxa"/>
          </w:tcPr>
          <w:p w:rsidR="00F159B0" w:rsidRPr="001404B7" w:rsidRDefault="00F159B0" w:rsidP="00DD007E">
            <w:pPr>
              <w:rPr>
                <w:rFonts w:cs="Arial"/>
                <w:color w:val="000000"/>
                <w:szCs w:val="16"/>
              </w:rPr>
            </w:pPr>
            <w:r w:rsidRPr="001404B7">
              <w:rPr>
                <w:rFonts w:cs="Arial"/>
                <w:color w:val="000000"/>
                <w:szCs w:val="16"/>
              </w:rPr>
              <w:t>C1-ADT-INFO</w:t>
            </w:r>
            <w:r>
              <w:rPr>
                <w:rFonts w:cs="Arial"/>
                <w:color w:val="000000"/>
                <w:szCs w:val="16"/>
              </w:rPr>
              <w:t xml:space="preserve"> – This adjustment type adjustment information algorithm</w:t>
            </w:r>
            <w:r w:rsidR="00374A57">
              <w:rPr>
                <w:rFonts w:cs="Arial"/>
                <w:color w:val="000000"/>
                <w:szCs w:val="16"/>
              </w:rPr>
              <w:t xml:space="preserve"> type </w:t>
            </w:r>
            <w:r>
              <w:rPr>
                <w:rFonts w:cs="Arial"/>
                <w:color w:val="000000"/>
                <w:szCs w:val="16"/>
              </w:rPr>
              <w:t xml:space="preserve"> </w:t>
            </w:r>
            <w:r>
              <w:t>formats</w:t>
            </w:r>
            <w:r w:rsidRPr="001404B7">
              <w:rPr>
                <w:rFonts w:cs="Arial"/>
                <w:color w:val="000000"/>
                <w:szCs w:val="16"/>
              </w:rPr>
              <w:t xml:space="preserve"> the "Adjustment Info" that appears throughout the system</w:t>
            </w:r>
            <w:r>
              <w:rPr>
                <w:rFonts w:cs="Arial"/>
                <w:color w:val="000000"/>
                <w:szCs w:val="16"/>
              </w:rPr>
              <w:t>.</w:t>
            </w:r>
          </w:p>
        </w:tc>
      </w:tr>
      <w:tr w:rsidR="00D306F0" w:rsidRPr="00DC20F5" w:rsidTr="00DD007E">
        <w:tc>
          <w:tcPr>
            <w:tcW w:w="4860" w:type="dxa"/>
          </w:tcPr>
          <w:p w:rsidR="00D306F0" w:rsidRPr="001404B7" w:rsidRDefault="00D306F0" w:rsidP="00DD007E">
            <w:pPr>
              <w:rPr>
                <w:rFonts w:cs="Arial"/>
                <w:color w:val="000000"/>
                <w:szCs w:val="16"/>
              </w:rPr>
            </w:pPr>
            <w:r w:rsidRPr="00D306F0">
              <w:rPr>
                <w:rFonts w:cs="Arial"/>
                <w:color w:val="000000"/>
                <w:szCs w:val="16"/>
              </w:rPr>
              <w:lastRenderedPageBreak/>
              <w:t>ADFR-CRTODO</w:t>
            </w:r>
            <w:r>
              <w:rPr>
                <w:rFonts w:cs="Arial"/>
                <w:color w:val="000000"/>
                <w:szCs w:val="16"/>
              </w:rPr>
              <w:t xml:space="preserve"> - </w:t>
            </w:r>
            <w:r w:rsidRPr="00D306F0">
              <w:rPr>
                <w:rFonts w:cs="Arial"/>
                <w:color w:val="000000"/>
                <w:szCs w:val="16"/>
              </w:rPr>
              <w:t xml:space="preserve">This </w:t>
            </w:r>
            <w:r>
              <w:rPr>
                <w:rFonts w:cs="Arial"/>
                <w:color w:val="000000"/>
                <w:szCs w:val="16"/>
              </w:rPr>
              <w:t xml:space="preserve">adjustment freeze </w:t>
            </w:r>
            <w:r w:rsidRPr="00D306F0">
              <w:rPr>
                <w:rFonts w:cs="Arial"/>
                <w:color w:val="000000"/>
                <w:szCs w:val="16"/>
              </w:rPr>
              <w:t>algorithm type creates a To Do entry (using the To Do Type and To Do Role (if specified)) when an adjustment of a particular type is frozen.</w:t>
            </w:r>
          </w:p>
        </w:tc>
      </w:tr>
      <w:tr w:rsidR="00D306F0" w:rsidRPr="00DC20F5" w:rsidTr="00DD007E">
        <w:tc>
          <w:tcPr>
            <w:tcW w:w="4860" w:type="dxa"/>
          </w:tcPr>
          <w:p w:rsidR="00D306F0" w:rsidRPr="00D306F0" w:rsidRDefault="00D306F0" w:rsidP="00DD007E">
            <w:pPr>
              <w:rPr>
                <w:rFonts w:cs="Arial"/>
                <w:color w:val="000000"/>
                <w:szCs w:val="16"/>
              </w:rPr>
            </w:pPr>
            <w:r w:rsidRPr="00D306F0">
              <w:rPr>
                <w:rFonts w:cs="Arial"/>
                <w:color w:val="000000"/>
                <w:szCs w:val="16"/>
              </w:rPr>
              <w:t>C2M-ADJFRCC</w:t>
            </w:r>
            <w:r>
              <w:rPr>
                <w:rFonts w:cs="Arial"/>
                <w:color w:val="000000"/>
                <w:szCs w:val="16"/>
              </w:rPr>
              <w:t xml:space="preserve"> - </w:t>
            </w:r>
            <w:r w:rsidRPr="00D306F0">
              <w:rPr>
                <w:rFonts w:cs="Arial"/>
                <w:color w:val="000000"/>
                <w:szCs w:val="16"/>
              </w:rPr>
              <w:t xml:space="preserve">This </w:t>
            </w:r>
            <w:r>
              <w:rPr>
                <w:rFonts w:cs="Arial"/>
                <w:color w:val="000000"/>
                <w:szCs w:val="16"/>
              </w:rPr>
              <w:t>adjustment freeze algorithm type</w:t>
            </w:r>
            <w:r w:rsidRPr="00D306F0">
              <w:rPr>
                <w:rFonts w:cs="Arial"/>
                <w:color w:val="000000"/>
                <w:szCs w:val="16"/>
              </w:rPr>
              <w:t xml:space="preserve"> creates a custom</w:t>
            </w:r>
            <w:r>
              <w:rPr>
                <w:rFonts w:cs="Arial"/>
                <w:color w:val="000000"/>
                <w:szCs w:val="16"/>
              </w:rPr>
              <w:t>er contact for an adjustment.</w:t>
            </w:r>
          </w:p>
        </w:tc>
      </w:tr>
      <w:tr w:rsidR="00D306F0" w:rsidRPr="00DC20F5" w:rsidTr="00DD007E">
        <w:tc>
          <w:tcPr>
            <w:tcW w:w="4860" w:type="dxa"/>
          </w:tcPr>
          <w:p w:rsidR="00D306F0" w:rsidRPr="00D306F0" w:rsidRDefault="00D306F0" w:rsidP="00DD007E">
            <w:pPr>
              <w:rPr>
                <w:rFonts w:cs="Arial"/>
                <w:color w:val="000000"/>
                <w:szCs w:val="16"/>
              </w:rPr>
            </w:pPr>
            <w:r w:rsidRPr="00D306F0">
              <w:rPr>
                <w:rFonts w:cs="Arial"/>
                <w:color w:val="000000"/>
                <w:szCs w:val="16"/>
              </w:rPr>
              <w:t>C1-VALXFRADJ</w:t>
            </w:r>
            <w:r>
              <w:rPr>
                <w:rFonts w:cs="Arial"/>
                <w:color w:val="000000"/>
                <w:szCs w:val="16"/>
              </w:rPr>
              <w:t xml:space="preserve"> - This validate transfer adjustment algorithm type </w:t>
            </w:r>
            <w:r w:rsidRPr="00D306F0">
              <w:rPr>
                <w:rFonts w:cs="Arial"/>
                <w:color w:val="000000"/>
                <w:szCs w:val="16"/>
              </w:rPr>
              <w:t>will check that a valid transfer adjustment has been generated</w:t>
            </w:r>
          </w:p>
        </w:tc>
      </w:tr>
      <w:tr w:rsidR="00D306F0" w:rsidRPr="00DC20F5" w:rsidTr="00DD007E">
        <w:tc>
          <w:tcPr>
            <w:tcW w:w="4860" w:type="dxa"/>
          </w:tcPr>
          <w:p w:rsidR="00D306F0" w:rsidRPr="00D306F0" w:rsidRDefault="00D306F0" w:rsidP="00DD007E">
            <w:pPr>
              <w:rPr>
                <w:rFonts w:cs="Arial"/>
                <w:color w:val="000000"/>
                <w:szCs w:val="16"/>
              </w:rPr>
            </w:pPr>
            <w:r>
              <w:rPr>
                <w:rFonts w:cs="Arial"/>
                <w:color w:val="000000"/>
                <w:szCs w:val="16"/>
              </w:rPr>
              <w:t xml:space="preserve">There are multiple adjustment FT </w:t>
            </w:r>
            <w:r w:rsidR="0040242C">
              <w:rPr>
                <w:rFonts w:cs="Arial"/>
                <w:color w:val="000000"/>
                <w:szCs w:val="16"/>
              </w:rPr>
              <w:t>Creation</w:t>
            </w:r>
            <w:r>
              <w:rPr>
                <w:rFonts w:cs="Arial"/>
                <w:color w:val="000000"/>
                <w:szCs w:val="16"/>
              </w:rPr>
              <w:t xml:space="preserve"> algorithm types to handle the financial impact of </w:t>
            </w:r>
            <w:r w:rsidR="0040242C">
              <w:rPr>
                <w:rFonts w:cs="Arial"/>
                <w:color w:val="000000"/>
                <w:szCs w:val="16"/>
              </w:rPr>
              <w:t xml:space="preserve">the FT on Current Balance, Pay-off Balance and GL (e.g. </w:t>
            </w:r>
            <w:r w:rsidR="0040242C" w:rsidRPr="0040242C">
              <w:rPr>
                <w:rFonts w:cs="Arial"/>
                <w:color w:val="000000"/>
                <w:szCs w:val="16"/>
              </w:rPr>
              <w:t>ADJT-NM</w:t>
            </w:r>
            <w:r w:rsidR="0040242C">
              <w:rPr>
                <w:rFonts w:cs="Arial"/>
                <w:color w:val="000000"/>
                <w:szCs w:val="16"/>
              </w:rPr>
              <w:t xml:space="preserve"> - </w:t>
            </w:r>
            <w:r w:rsidR="0040242C" w:rsidRPr="0040242C">
              <w:rPr>
                <w:rFonts w:cs="Arial"/>
                <w:color w:val="000000"/>
                <w:szCs w:val="16"/>
              </w:rPr>
              <w:t>Payoff=Current=Adj Amount</w:t>
            </w:r>
            <w:r w:rsidR="0040242C">
              <w:rPr>
                <w:rFonts w:cs="Arial"/>
                <w:color w:val="000000"/>
                <w:szCs w:val="16"/>
              </w:rPr>
              <w:t>).</w:t>
            </w:r>
          </w:p>
        </w:tc>
      </w:tr>
    </w:tbl>
    <w:p w:rsidR="00F159B0" w:rsidRDefault="00F159B0" w:rsidP="00F159B0">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F159B0" w:rsidRDefault="00F159B0" w:rsidP="00F159B0">
      <w:pPr>
        <w:rPr>
          <w:lang w:eastAsia="en-US"/>
        </w:rPr>
      </w:pPr>
    </w:p>
    <w:p w:rsidR="00F159B0" w:rsidRDefault="00F159B0" w:rsidP="00F159B0">
      <w:pPr>
        <w:rPr>
          <w:lang w:eastAsia="en-US"/>
        </w:rPr>
      </w:pPr>
    </w:p>
    <w:p w:rsidR="00F159B0" w:rsidRDefault="00F159B0" w:rsidP="00F159B0">
      <w:pPr>
        <w:rPr>
          <w:rFonts w:cs="Arial"/>
          <w:b/>
          <w:u w:val="single"/>
        </w:rPr>
      </w:pPr>
    </w:p>
    <w:p w:rsidR="003600D1" w:rsidRDefault="003600D1">
      <w:pPr>
        <w:rPr>
          <w:rFonts w:cs="Arial"/>
          <w:lang w:eastAsia="en-US"/>
        </w:rPr>
      </w:pPr>
    </w:p>
    <w:p w:rsidR="00F159B0" w:rsidRDefault="00F159B0">
      <w:pPr>
        <w:rPr>
          <w:rFonts w:cs="Arial"/>
          <w:lang w:eastAsia="en-US"/>
        </w:rPr>
      </w:pPr>
    </w:p>
    <w:p w:rsidR="00F159B0" w:rsidRDefault="00F159B0">
      <w:pPr>
        <w:rPr>
          <w:rFonts w:cs="Arial"/>
          <w:lang w:eastAsia="en-US"/>
        </w:rPr>
      </w:pPr>
    </w:p>
    <w:p w:rsidR="00DC20F5" w:rsidRDefault="00DC20F5">
      <w:pPr>
        <w:rPr>
          <w:rFonts w:cs="Arial"/>
          <w:lang w:eastAsia="en-US"/>
        </w:rPr>
      </w:pPr>
    </w:p>
    <w:p w:rsidR="00CF282A" w:rsidRDefault="00CF282A">
      <w:pPr>
        <w:rPr>
          <w:rFonts w:cs="Arial"/>
          <w:lang w:eastAsia="en-US"/>
        </w:rPr>
      </w:pPr>
    </w:p>
    <w:p w:rsidR="00374A57" w:rsidRDefault="00374A57">
      <w:pPr>
        <w:rPr>
          <w:rFonts w:cs="Arial"/>
          <w:lang w:eastAsia="en-US"/>
        </w:rPr>
      </w:pPr>
    </w:p>
    <w:p w:rsidR="00374A57" w:rsidRDefault="00374A57">
      <w:pPr>
        <w:rPr>
          <w:rFonts w:cs="Arial"/>
          <w:lang w:eastAsia="en-US"/>
        </w:rPr>
      </w:pPr>
    </w:p>
    <w:p w:rsidR="00374A57" w:rsidRDefault="00374A57">
      <w:pPr>
        <w:rPr>
          <w:rFonts w:cs="Arial"/>
          <w:lang w:eastAsia="en-US"/>
        </w:rPr>
      </w:pPr>
    </w:p>
    <w:p w:rsidR="00374A57" w:rsidRDefault="00374A57">
      <w:pPr>
        <w:rPr>
          <w:rFonts w:cs="Arial"/>
          <w:lang w:eastAsia="en-US"/>
        </w:rPr>
      </w:pPr>
    </w:p>
    <w:p w:rsidR="00D306F0" w:rsidRDefault="00D306F0">
      <w:pPr>
        <w:rPr>
          <w:rFonts w:cs="Arial"/>
          <w:lang w:eastAsia="en-US"/>
        </w:rPr>
      </w:pPr>
    </w:p>
    <w:p w:rsidR="00D306F0" w:rsidRDefault="00D306F0">
      <w:pPr>
        <w:rPr>
          <w:rFonts w:cs="Arial"/>
          <w:lang w:eastAsia="en-US"/>
        </w:rPr>
      </w:pPr>
    </w:p>
    <w:p w:rsidR="00D306F0" w:rsidRDefault="00D306F0">
      <w:pPr>
        <w:rPr>
          <w:rFonts w:cs="Arial"/>
          <w:lang w:eastAsia="en-US"/>
        </w:rPr>
      </w:pPr>
    </w:p>
    <w:p w:rsidR="003B0235" w:rsidRDefault="003B0235">
      <w:pPr>
        <w:rPr>
          <w:rFonts w:cs="Arial"/>
          <w:lang w:eastAsia="en-US"/>
        </w:rPr>
      </w:pPr>
    </w:p>
    <w:p w:rsidR="003600D1" w:rsidRDefault="00B33DCB">
      <w:pPr>
        <w:rPr>
          <w:rFonts w:cs="Arial"/>
          <w:b/>
          <w:u w:val="single"/>
        </w:rPr>
      </w:pPr>
      <w:hyperlink w:anchor="_Business_Process_Model" w:history="1">
        <w:r w:rsidR="003600D1" w:rsidRPr="00DC20F5">
          <w:rPr>
            <w:rStyle w:val="Hyperlink"/>
            <w:rFonts w:cs="Arial"/>
            <w:b/>
          </w:rPr>
          <w:t>1.5</w:t>
        </w:r>
      </w:hyperlink>
      <w:r w:rsidR="003600D1">
        <w:rPr>
          <w:rFonts w:cs="Arial"/>
          <w:b/>
          <w:u w:val="single"/>
        </w:rPr>
        <w:t xml:space="preserve"> </w:t>
      </w:r>
      <w:r w:rsidR="00710E04">
        <w:rPr>
          <w:rFonts w:cs="Arial"/>
          <w:b/>
          <w:u w:val="single"/>
        </w:rPr>
        <w:t>Enter</w:t>
      </w:r>
      <w:r w:rsidR="003600D1">
        <w:rPr>
          <w:rFonts w:cs="Arial"/>
          <w:b/>
          <w:u w:val="single"/>
        </w:rPr>
        <w:t xml:space="preserve"> Refund Adjustments for Debt Amount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r>
        <w:rPr>
          <w:rFonts w:cs="Arial"/>
          <w:lang w:eastAsia="en-US"/>
        </w:rPr>
        <w:t>A CSR also can refund the Deposit Amount by issuing a check to the Customer. In order to issue a check, a CSR or Financial Analyst creates</w:t>
      </w:r>
      <w:r w:rsidR="005B4E7C">
        <w:rPr>
          <w:rFonts w:cs="Arial"/>
          <w:lang w:eastAsia="en-US"/>
        </w:rPr>
        <w:t xml:space="preserve"> an A/P Adjustment. Please note:</w:t>
      </w:r>
      <w:r>
        <w:rPr>
          <w:rFonts w:cs="Arial"/>
          <w:lang w:eastAsia="en-US"/>
        </w:rPr>
        <w:t xml:space="preserve"> </w:t>
      </w:r>
      <w:r>
        <w:t>another adjustment to return Deposit SA current amount to zero is needed as well.  It’s important to use an adjustment type that only affects current amount.</w:t>
      </w:r>
      <w:r w:rsidR="00FE4C73">
        <w:t xml:space="preserve">  Refer to </w:t>
      </w:r>
      <w:r w:rsidR="00FE4C73">
        <w:rPr>
          <w:rFonts w:cs="Arial"/>
          <w:lang w:eastAsia="en-US"/>
        </w:rPr>
        <w:t xml:space="preserve">4.4.1.1 </w:t>
      </w:r>
      <w:r w:rsidR="003B0235">
        <w:rPr>
          <w:rFonts w:cs="Arial"/>
          <w:lang w:eastAsia="en-US"/>
        </w:rPr>
        <w:t>C2M.CCB.</w:t>
      </w:r>
      <w:r w:rsidR="00FE4C73">
        <w:rPr>
          <w:rFonts w:cs="Arial"/>
          <w:lang w:eastAsia="en-US"/>
        </w:rPr>
        <w:t>Manage Adjustment and Adjustment Approval.</w:t>
      </w:r>
    </w:p>
    <w:p w:rsidR="003600D1" w:rsidRDefault="003600D1">
      <w:pPr>
        <w:rPr>
          <w:rFonts w:cs="Arial"/>
          <w:lang w:eastAsia="en-US"/>
        </w:rPr>
      </w:pPr>
      <w:r>
        <w:rPr>
          <w:rFonts w:cs="Arial"/>
          <w:lang w:eastAsia="en-US"/>
        </w:rPr>
        <w:t xml:space="preserve"> </w:t>
      </w:r>
    </w:p>
    <w:p w:rsidR="00FE4C73" w:rsidRDefault="00FE4C73" w:rsidP="00FE4C73">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74C5" w:rsidTr="003B0235">
        <w:tc>
          <w:tcPr>
            <w:tcW w:w="4860" w:type="dxa"/>
          </w:tcPr>
          <w:p w:rsidR="005974C5" w:rsidRDefault="005974C5" w:rsidP="005974C5">
            <w:r>
              <w:rPr>
                <w:rFonts w:cs="Arial"/>
                <w:lang w:eastAsia="en-US"/>
              </w:rPr>
              <w:t>Installation Options – Framework</w:t>
            </w:r>
          </w:p>
        </w:tc>
      </w:tr>
      <w:tr w:rsidR="005974C5" w:rsidTr="003B0235">
        <w:tc>
          <w:tcPr>
            <w:tcW w:w="4860" w:type="dxa"/>
          </w:tcPr>
          <w:p w:rsidR="005974C5" w:rsidRPr="00CB77FB" w:rsidRDefault="005974C5" w:rsidP="005974C5">
            <w:pPr>
              <w:rPr>
                <w:rFonts w:cs="Arial"/>
                <w:lang w:eastAsia="en-US"/>
              </w:rPr>
            </w:pPr>
            <w:r>
              <w:rPr>
                <w:rFonts w:cs="Arial"/>
                <w:lang w:eastAsia="en-US"/>
              </w:rPr>
              <w:t xml:space="preserve">Adjustment Type Profile </w:t>
            </w:r>
          </w:p>
        </w:tc>
      </w:tr>
      <w:tr w:rsidR="005974C5" w:rsidTr="003B0235">
        <w:tc>
          <w:tcPr>
            <w:tcW w:w="4860" w:type="dxa"/>
          </w:tcPr>
          <w:p w:rsidR="005974C5" w:rsidRDefault="005974C5" w:rsidP="005974C5">
            <w:pPr>
              <w:rPr>
                <w:rFonts w:cs="Arial"/>
                <w:lang w:eastAsia="en-US"/>
              </w:rPr>
            </w:pPr>
            <w:r>
              <w:rPr>
                <w:rFonts w:cs="Arial"/>
                <w:lang w:eastAsia="en-US"/>
              </w:rPr>
              <w:t>Adjustment Type</w:t>
            </w:r>
          </w:p>
        </w:tc>
      </w:tr>
      <w:tr w:rsidR="005974C5" w:rsidTr="003B0235">
        <w:tc>
          <w:tcPr>
            <w:tcW w:w="4860" w:type="dxa"/>
          </w:tcPr>
          <w:p w:rsidR="005974C5" w:rsidRDefault="005974C5" w:rsidP="005974C5">
            <w:pPr>
              <w:rPr>
                <w:rFonts w:cs="Arial"/>
                <w:lang w:eastAsia="en-US"/>
              </w:rPr>
            </w:pPr>
            <w:r>
              <w:rPr>
                <w:rFonts w:cs="Arial"/>
                <w:lang w:eastAsia="en-US"/>
              </w:rPr>
              <w:t>Approval Profile</w:t>
            </w:r>
          </w:p>
        </w:tc>
      </w:tr>
    </w:tbl>
    <w:p w:rsidR="00ED556A" w:rsidRDefault="00FE4C73" w:rsidP="00025E5A">
      <w:pPr>
        <w:tabs>
          <w:tab w:val="left" w:pos="2880"/>
        </w:tabs>
        <w:rPr>
          <w:rFonts w:cs="Arial"/>
          <w:b/>
          <w:lang w:eastAsia="en-US"/>
        </w:rPr>
      </w:pPr>
      <w:r>
        <w:rPr>
          <w:rFonts w:cs="Arial"/>
          <w:b/>
          <w:lang w:eastAsia="en-US"/>
        </w:rPr>
        <w:t>Configuration</w:t>
      </w:r>
      <w:r w:rsidR="00025E5A">
        <w:rPr>
          <w:rFonts w:cs="Arial"/>
          <w:b/>
          <w:lang w:eastAsia="en-US"/>
        </w:rPr>
        <w:t xml:space="preserve"> Required Y          Entities to Configure:  </w:t>
      </w:r>
    </w:p>
    <w:p w:rsidR="00FE4C73" w:rsidRDefault="00FE4C73">
      <w:pPr>
        <w:rPr>
          <w:rFonts w:cs="Arial"/>
          <w:b/>
          <w:u w:val="single"/>
        </w:rPr>
      </w:pPr>
    </w:p>
    <w:p w:rsidR="005974C5" w:rsidRDefault="005974C5">
      <w:pPr>
        <w:rPr>
          <w:rFonts w:cs="Arial"/>
          <w:b/>
          <w:u w:val="single"/>
        </w:rPr>
      </w:pPr>
    </w:p>
    <w:p w:rsidR="005974C5" w:rsidRDefault="005974C5">
      <w:pPr>
        <w:rPr>
          <w:rFonts w:cs="Arial"/>
          <w:b/>
          <w:u w:val="single"/>
        </w:rPr>
      </w:pPr>
    </w:p>
    <w:p w:rsidR="005974C5" w:rsidRDefault="005974C5">
      <w:pPr>
        <w:rPr>
          <w:rFonts w:cs="Arial"/>
          <w:b/>
          <w:u w:val="single"/>
        </w:rPr>
      </w:pPr>
    </w:p>
    <w:p w:rsidR="005974C5" w:rsidRDefault="005974C5">
      <w:pPr>
        <w:rPr>
          <w:rFonts w:cs="Arial"/>
          <w:b/>
          <w:u w:val="single"/>
        </w:rPr>
      </w:pPr>
    </w:p>
    <w:p w:rsidR="00710E04" w:rsidRDefault="00710E04" w:rsidP="00710E04">
      <w:pPr>
        <w:rPr>
          <w:rFonts w:cs="Arial"/>
          <w:b/>
          <w:u w:val="single"/>
        </w:rPr>
      </w:pPr>
    </w:p>
    <w:p w:rsidR="00710E04" w:rsidRDefault="00B33DCB" w:rsidP="00710E04">
      <w:pPr>
        <w:rPr>
          <w:rFonts w:cs="Arial"/>
          <w:b/>
          <w:u w:val="single"/>
          <w:lang w:eastAsia="en-US"/>
        </w:rPr>
      </w:pPr>
      <w:hyperlink w:anchor="_Business_Process_Model" w:history="1">
        <w:r w:rsidR="00710E04" w:rsidRPr="00DC20F5">
          <w:rPr>
            <w:rStyle w:val="Hyperlink"/>
            <w:rFonts w:cs="Arial"/>
            <w:b/>
          </w:rPr>
          <w:t>1.6</w:t>
        </w:r>
      </w:hyperlink>
      <w:r w:rsidR="00710E04">
        <w:rPr>
          <w:rFonts w:cs="Arial"/>
          <w:b/>
          <w:u w:val="single"/>
        </w:rPr>
        <w:t xml:space="preserve"> Create Refund Adjustment for Debt Amount    </w:t>
      </w:r>
      <w:r w:rsidR="00710E04">
        <w:rPr>
          <w:rFonts w:cs="Arial"/>
          <w:b/>
          <w:u w:val="single"/>
          <w:lang w:eastAsia="en-US"/>
        </w:rPr>
        <w:t xml:space="preserve"> </w:t>
      </w:r>
    </w:p>
    <w:p w:rsidR="00710E04" w:rsidRDefault="00710E04" w:rsidP="00710E04">
      <w:pPr>
        <w:rPr>
          <w:rFonts w:cs="Arial"/>
          <w:lang w:eastAsia="en-US"/>
        </w:rPr>
      </w:pPr>
      <w:r>
        <w:rPr>
          <w:lang w:eastAsia="en-US"/>
        </w:rPr>
        <w:t>A</w:t>
      </w:r>
      <w:r>
        <w:rPr>
          <w:rFonts w:cs="Arial"/>
          <w:b/>
          <w:lang w:eastAsia="en-US"/>
        </w:rPr>
        <w:t xml:space="preserve">ctor/Role: </w:t>
      </w:r>
      <w:r w:rsidR="003B0235">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710E04" w:rsidRDefault="00710E04" w:rsidP="00710E04">
      <w:pPr>
        <w:rPr>
          <w:rFonts w:cs="Arial"/>
          <w:b/>
          <w:u w:val="single"/>
          <w:lang w:eastAsia="en-US"/>
        </w:rPr>
      </w:pPr>
      <w:r>
        <w:rPr>
          <w:rFonts w:cs="Arial"/>
          <w:b/>
          <w:lang w:eastAsia="en-US"/>
        </w:rPr>
        <w:t>Description:</w:t>
      </w:r>
    </w:p>
    <w:p w:rsidR="00710E04" w:rsidRDefault="00710E04" w:rsidP="00710E04">
      <w:pPr>
        <w:rPr>
          <w:rFonts w:cs="Arial"/>
          <w:lang w:eastAsia="en-US"/>
        </w:rPr>
      </w:pPr>
      <w:r>
        <w:rPr>
          <w:rFonts w:cs="Arial"/>
          <w:lang w:eastAsia="en-US"/>
        </w:rPr>
        <w:t>Create refund adjustment for debt amount.</w:t>
      </w:r>
    </w:p>
    <w:p w:rsidR="005974C5" w:rsidRDefault="005974C5" w:rsidP="005974C5">
      <w:pPr>
        <w:rPr>
          <w:rFonts w:cs="Arial"/>
          <w:lang w:eastAsia="en-US"/>
        </w:rPr>
      </w:pPr>
    </w:p>
    <w:p w:rsidR="005974C5" w:rsidRPr="00CB77FB" w:rsidRDefault="005974C5" w:rsidP="005974C5">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74C5" w:rsidRPr="00CB77FB" w:rsidTr="003B0235">
        <w:tc>
          <w:tcPr>
            <w:tcW w:w="4860" w:type="dxa"/>
          </w:tcPr>
          <w:p w:rsidR="005974C5" w:rsidRDefault="005974C5" w:rsidP="003B0235">
            <w:r>
              <w:rPr>
                <w:rFonts w:cs="Arial"/>
                <w:lang w:eastAsia="en-US"/>
              </w:rPr>
              <w:t>Installation Options – Framework</w:t>
            </w:r>
          </w:p>
        </w:tc>
      </w:tr>
      <w:tr w:rsidR="005974C5" w:rsidRPr="00CB77FB" w:rsidTr="003B0235">
        <w:tc>
          <w:tcPr>
            <w:tcW w:w="4860" w:type="dxa"/>
          </w:tcPr>
          <w:p w:rsidR="005974C5" w:rsidRPr="00CB77FB" w:rsidRDefault="005974C5" w:rsidP="003B0235">
            <w:pPr>
              <w:rPr>
                <w:rFonts w:cs="Arial"/>
                <w:lang w:eastAsia="en-US"/>
              </w:rPr>
            </w:pPr>
            <w:r>
              <w:rPr>
                <w:rFonts w:cs="Arial"/>
                <w:lang w:eastAsia="en-US"/>
              </w:rPr>
              <w:t xml:space="preserve">Adjustment Type Profile </w:t>
            </w:r>
          </w:p>
        </w:tc>
      </w:tr>
      <w:tr w:rsidR="005974C5" w:rsidRPr="00CB77FB" w:rsidTr="003B0235">
        <w:tc>
          <w:tcPr>
            <w:tcW w:w="4860" w:type="dxa"/>
          </w:tcPr>
          <w:p w:rsidR="005974C5" w:rsidRDefault="005974C5" w:rsidP="003B0235">
            <w:pPr>
              <w:rPr>
                <w:rFonts w:cs="Arial"/>
                <w:lang w:eastAsia="en-US"/>
              </w:rPr>
            </w:pPr>
            <w:r>
              <w:rPr>
                <w:rFonts w:cs="Arial"/>
                <w:lang w:eastAsia="en-US"/>
              </w:rPr>
              <w:t>Adjustment Type</w:t>
            </w:r>
          </w:p>
        </w:tc>
      </w:tr>
      <w:tr w:rsidR="005974C5" w:rsidRPr="00CB77FB" w:rsidTr="003B0235">
        <w:tc>
          <w:tcPr>
            <w:tcW w:w="4860" w:type="dxa"/>
          </w:tcPr>
          <w:p w:rsidR="005974C5" w:rsidRDefault="005974C5" w:rsidP="003B0235">
            <w:pPr>
              <w:rPr>
                <w:rFonts w:cs="Arial"/>
                <w:lang w:eastAsia="en-US"/>
              </w:rPr>
            </w:pPr>
            <w:r>
              <w:rPr>
                <w:rFonts w:cs="Arial"/>
                <w:lang w:eastAsia="en-US"/>
              </w:rPr>
              <w:t>Approval Profile</w:t>
            </w:r>
          </w:p>
        </w:tc>
      </w:tr>
    </w:tbl>
    <w:p w:rsidR="005974C5" w:rsidRPr="00CB77FB" w:rsidRDefault="005974C5" w:rsidP="005974C5">
      <w:pPr>
        <w:rPr>
          <w:lang w:eastAsia="en-US"/>
        </w:rPr>
      </w:pPr>
      <w:r>
        <w:rPr>
          <w:rFonts w:cs="Arial"/>
          <w:b/>
          <w:lang w:eastAsia="en-US"/>
        </w:rPr>
        <w:t xml:space="preserve">Configuration required Y          Entities to Configure:  </w:t>
      </w:r>
    </w:p>
    <w:p w:rsidR="005974C5" w:rsidRDefault="005974C5" w:rsidP="005974C5">
      <w:pPr>
        <w:pStyle w:val="tty80"/>
        <w:rPr>
          <w:rFonts w:ascii="Book Antiqua" w:hAnsi="Book Antiqua"/>
          <w:b/>
          <w:lang w:eastAsia="en-US"/>
        </w:rPr>
      </w:pPr>
    </w:p>
    <w:p w:rsidR="005974C5" w:rsidRDefault="005974C5" w:rsidP="005974C5">
      <w:pPr>
        <w:pStyle w:val="tty80"/>
        <w:rPr>
          <w:rFonts w:ascii="Book Antiqua" w:hAnsi="Book Antiqua"/>
          <w:b/>
          <w:lang w:eastAsia="en-US"/>
        </w:rPr>
      </w:pPr>
    </w:p>
    <w:p w:rsidR="005974C5" w:rsidRDefault="005974C5" w:rsidP="005974C5">
      <w:pPr>
        <w:pStyle w:val="tty80"/>
        <w:rPr>
          <w:rFonts w:ascii="Book Antiqua" w:hAnsi="Book Antiqua"/>
          <w:b/>
          <w:lang w:eastAsia="en-US"/>
        </w:rPr>
      </w:pPr>
    </w:p>
    <w:p w:rsidR="005974C5" w:rsidRDefault="005974C5" w:rsidP="005974C5">
      <w:pPr>
        <w:pStyle w:val="tty80"/>
        <w:rPr>
          <w:rFonts w:ascii="Book Antiqua" w:hAnsi="Book Antiqua"/>
          <w:b/>
          <w:lang w:eastAsia="en-US"/>
        </w:rPr>
      </w:pPr>
    </w:p>
    <w:p w:rsidR="005974C5" w:rsidRDefault="005974C5" w:rsidP="005974C5">
      <w:pPr>
        <w:pStyle w:val="tty80"/>
        <w:rPr>
          <w:rFonts w:ascii="Book Antiqua" w:hAnsi="Book Antiqua"/>
          <w:b/>
          <w:lang w:eastAsia="en-US"/>
        </w:rPr>
      </w:pPr>
    </w:p>
    <w:p w:rsidR="0089010C" w:rsidRDefault="0089010C" w:rsidP="005974C5">
      <w:pPr>
        <w:pStyle w:val="tty80"/>
        <w:rPr>
          <w:rFonts w:ascii="Book Antiqua" w:hAnsi="Book Antiqua"/>
          <w:b/>
          <w:lang w:eastAsia="en-US"/>
        </w:rPr>
      </w:pPr>
    </w:p>
    <w:p w:rsidR="005974C5" w:rsidRDefault="005974C5" w:rsidP="005974C5">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5974C5" w:rsidRPr="00DC20F5" w:rsidRDefault="005974C5" w:rsidP="005974C5">
      <w:pPr>
        <w:pStyle w:val="tty80"/>
        <w:rPr>
          <w:rFonts w:ascii="Book Antiqua" w:hAnsi="Book Antiqua"/>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74C5" w:rsidRPr="00DC20F5" w:rsidTr="003B0235">
        <w:tc>
          <w:tcPr>
            <w:tcW w:w="4860" w:type="dxa"/>
          </w:tcPr>
          <w:p w:rsidR="005974C5" w:rsidRPr="00CB77FB" w:rsidRDefault="005974C5" w:rsidP="003B0235">
            <w:pPr>
              <w:rPr>
                <w:rFonts w:cs="Arial"/>
                <w:color w:val="000000"/>
                <w:szCs w:val="16"/>
              </w:rPr>
            </w:pPr>
            <w:r>
              <w:rPr>
                <w:rFonts w:cs="Arial"/>
                <w:color w:val="000000"/>
                <w:szCs w:val="16"/>
              </w:rPr>
              <w:t>C1_ADI</w:t>
            </w:r>
            <w:r w:rsidRPr="001404B7">
              <w:rPr>
                <w:rFonts w:cs="Arial"/>
                <w:color w:val="000000"/>
                <w:szCs w:val="16"/>
              </w:rPr>
              <w:t>-INFO</w:t>
            </w:r>
            <w:r w:rsidRPr="001404B7" w:rsidDel="001404B7">
              <w:rPr>
                <w:rFonts w:cs="Arial"/>
                <w:color w:val="000000"/>
                <w:szCs w:val="16"/>
              </w:rPr>
              <w:t xml:space="preserve"> </w:t>
            </w:r>
            <w:r w:rsidRPr="00CB77FB">
              <w:rPr>
                <w:rFonts w:cs="Arial"/>
                <w:color w:val="000000"/>
                <w:szCs w:val="16"/>
              </w:rPr>
              <w:t xml:space="preserve">- </w:t>
            </w:r>
            <w:r>
              <w:t>This</w:t>
            </w:r>
            <w:r w:rsidRPr="001404B7">
              <w:rPr>
                <w:rFonts w:cs="Arial"/>
                <w:color w:val="000000"/>
                <w:szCs w:val="16"/>
              </w:rPr>
              <w:t xml:space="preserve"> </w:t>
            </w:r>
            <w:r>
              <w:rPr>
                <w:rFonts w:cs="Arial"/>
                <w:color w:val="000000"/>
                <w:szCs w:val="16"/>
              </w:rPr>
              <w:t xml:space="preserve">installation option adjustment information </w:t>
            </w:r>
            <w:r w:rsidRPr="001404B7">
              <w:rPr>
                <w:rFonts w:cs="Arial"/>
                <w:color w:val="000000"/>
                <w:szCs w:val="16"/>
              </w:rPr>
              <w:t xml:space="preserve">algorithm </w:t>
            </w:r>
            <w:r>
              <w:rPr>
                <w:rFonts w:cs="Arial"/>
                <w:color w:val="000000"/>
                <w:szCs w:val="16"/>
              </w:rPr>
              <w:t xml:space="preserve">type </w:t>
            </w:r>
            <w:r w:rsidRPr="001404B7">
              <w:rPr>
                <w:rFonts w:cs="Arial"/>
                <w:color w:val="000000"/>
                <w:szCs w:val="16"/>
              </w:rPr>
              <w:t>formats the "Adjustment Info" that appears throughout the system</w:t>
            </w:r>
            <w:r>
              <w:rPr>
                <w:rFonts w:cs="Arial"/>
                <w:color w:val="000000"/>
                <w:szCs w:val="16"/>
              </w:rPr>
              <w:t>.</w:t>
            </w:r>
          </w:p>
        </w:tc>
      </w:tr>
      <w:tr w:rsidR="005974C5" w:rsidRPr="00DC20F5" w:rsidTr="003B0235">
        <w:tc>
          <w:tcPr>
            <w:tcW w:w="4860" w:type="dxa"/>
          </w:tcPr>
          <w:p w:rsidR="005974C5" w:rsidRPr="001404B7" w:rsidRDefault="005974C5" w:rsidP="003B0235">
            <w:pPr>
              <w:rPr>
                <w:rFonts w:cs="Arial"/>
                <w:color w:val="000000"/>
                <w:szCs w:val="16"/>
              </w:rPr>
            </w:pPr>
            <w:r w:rsidRPr="001404B7">
              <w:rPr>
                <w:rFonts w:cs="Arial"/>
                <w:color w:val="000000"/>
                <w:szCs w:val="16"/>
              </w:rPr>
              <w:t>C1-ADT-INFO</w:t>
            </w:r>
            <w:r>
              <w:rPr>
                <w:rFonts w:cs="Arial"/>
                <w:color w:val="000000"/>
                <w:szCs w:val="16"/>
              </w:rPr>
              <w:t xml:space="preserve"> – This adjustment type adjustment information algorithm type  </w:t>
            </w:r>
            <w:r>
              <w:t>formats</w:t>
            </w:r>
            <w:r w:rsidRPr="001404B7">
              <w:rPr>
                <w:rFonts w:cs="Arial"/>
                <w:color w:val="000000"/>
                <w:szCs w:val="16"/>
              </w:rPr>
              <w:t xml:space="preserve"> the "Adjustment Info" that appears throughout the system</w:t>
            </w:r>
            <w:r>
              <w:rPr>
                <w:rFonts w:cs="Arial"/>
                <w:color w:val="000000"/>
                <w:szCs w:val="16"/>
              </w:rPr>
              <w:t>.</w:t>
            </w:r>
          </w:p>
        </w:tc>
      </w:tr>
      <w:tr w:rsidR="005974C5" w:rsidRPr="00DC20F5" w:rsidTr="003B0235">
        <w:tc>
          <w:tcPr>
            <w:tcW w:w="4860" w:type="dxa"/>
          </w:tcPr>
          <w:p w:rsidR="005974C5" w:rsidRPr="001404B7" w:rsidRDefault="005974C5" w:rsidP="003B0235">
            <w:pPr>
              <w:rPr>
                <w:rFonts w:cs="Arial"/>
                <w:color w:val="000000"/>
                <w:szCs w:val="16"/>
              </w:rPr>
            </w:pPr>
            <w:r w:rsidRPr="00D306F0">
              <w:rPr>
                <w:rFonts w:cs="Arial"/>
                <w:color w:val="000000"/>
                <w:szCs w:val="16"/>
              </w:rPr>
              <w:t>ADFR-CRTODO</w:t>
            </w:r>
            <w:r>
              <w:rPr>
                <w:rFonts w:cs="Arial"/>
                <w:color w:val="000000"/>
                <w:szCs w:val="16"/>
              </w:rPr>
              <w:t xml:space="preserve"> - </w:t>
            </w:r>
            <w:r w:rsidRPr="00D306F0">
              <w:rPr>
                <w:rFonts w:cs="Arial"/>
                <w:color w:val="000000"/>
                <w:szCs w:val="16"/>
              </w:rPr>
              <w:t xml:space="preserve">This </w:t>
            </w:r>
            <w:r>
              <w:rPr>
                <w:rFonts w:cs="Arial"/>
                <w:color w:val="000000"/>
                <w:szCs w:val="16"/>
              </w:rPr>
              <w:t xml:space="preserve">adjustment freeze </w:t>
            </w:r>
            <w:r w:rsidRPr="00D306F0">
              <w:rPr>
                <w:rFonts w:cs="Arial"/>
                <w:color w:val="000000"/>
                <w:szCs w:val="16"/>
              </w:rPr>
              <w:t>algorithm type creates a To Do entry (using the To Do Type and To Do Role (if specified)) when an adjustment of a particular type is frozen.</w:t>
            </w:r>
          </w:p>
        </w:tc>
      </w:tr>
      <w:tr w:rsidR="005974C5" w:rsidRPr="00DC20F5" w:rsidTr="003B0235">
        <w:tc>
          <w:tcPr>
            <w:tcW w:w="4860" w:type="dxa"/>
          </w:tcPr>
          <w:p w:rsidR="005974C5" w:rsidRPr="00D306F0" w:rsidRDefault="005974C5" w:rsidP="003B0235">
            <w:pPr>
              <w:rPr>
                <w:rFonts w:cs="Arial"/>
                <w:color w:val="000000"/>
                <w:szCs w:val="16"/>
              </w:rPr>
            </w:pPr>
            <w:r w:rsidRPr="00D306F0">
              <w:rPr>
                <w:rFonts w:cs="Arial"/>
                <w:color w:val="000000"/>
                <w:szCs w:val="16"/>
              </w:rPr>
              <w:t>C2M-ADJFRCC</w:t>
            </w:r>
            <w:r>
              <w:rPr>
                <w:rFonts w:cs="Arial"/>
                <w:color w:val="000000"/>
                <w:szCs w:val="16"/>
              </w:rPr>
              <w:t xml:space="preserve"> - </w:t>
            </w:r>
            <w:r w:rsidRPr="00D306F0">
              <w:rPr>
                <w:rFonts w:cs="Arial"/>
                <w:color w:val="000000"/>
                <w:szCs w:val="16"/>
              </w:rPr>
              <w:t xml:space="preserve">This </w:t>
            </w:r>
            <w:r>
              <w:rPr>
                <w:rFonts w:cs="Arial"/>
                <w:color w:val="000000"/>
                <w:szCs w:val="16"/>
              </w:rPr>
              <w:t>adjustment freeze algorithm type</w:t>
            </w:r>
            <w:r w:rsidRPr="00D306F0">
              <w:rPr>
                <w:rFonts w:cs="Arial"/>
                <w:color w:val="000000"/>
                <w:szCs w:val="16"/>
              </w:rPr>
              <w:t xml:space="preserve"> creates a custom</w:t>
            </w:r>
            <w:r>
              <w:rPr>
                <w:rFonts w:cs="Arial"/>
                <w:color w:val="000000"/>
                <w:szCs w:val="16"/>
              </w:rPr>
              <w:t>er contact for an adjustment.</w:t>
            </w:r>
          </w:p>
        </w:tc>
      </w:tr>
      <w:tr w:rsidR="005974C5" w:rsidRPr="00DC20F5" w:rsidTr="003B0235">
        <w:tc>
          <w:tcPr>
            <w:tcW w:w="4860" w:type="dxa"/>
          </w:tcPr>
          <w:p w:rsidR="005974C5" w:rsidRPr="00D306F0" w:rsidRDefault="005974C5" w:rsidP="003B0235">
            <w:pPr>
              <w:rPr>
                <w:rFonts w:cs="Arial"/>
                <w:color w:val="000000"/>
                <w:szCs w:val="16"/>
              </w:rPr>
            </w:pPr>
            <w:r>
              <w:rPr>
                <w:rFonts w:cs="Arial"/>
                <w:color w:val="000000"/>
                <w:szCs w:val="16"/>
              </w:rPr>
              <w:t xml:space="preserve">There are multiple adjustment FT Creation algorithm types to handle the financial impact of the FT on Current Balance, Pay-off Balance and GL (e.g. ADJT-TA - </w:t>
            </w:r>
            <w:r w:rsidRPr="005974C5">
              <w:rPr>
                <w:rFonts w:cs="Arial"/>
                <w:color w:val="000000"/>
                <w:szCs w:val="16"/>
              </w:rPr>
              <w:t>Payoff=Adj Amt/Current=0</w:t>
            </w:r>
            <w:r>
              <w:rPr>
                <w:rFonts w:cs="Arial"/>
                <w:color w:val="000000"/>
                <w:szCs w:val="16"/>
              </w:rPr>
              <w:t>).</w:t>
            </w:r>
          </w:p>
        </w:tc>
      </w:tr>
    </w:tbl>
    <w:p w:rsidR="005974C5" w:rsidRDefault="005974C5" w:rsidP="005974C5">
      <w:pPr>
        <w:rPr>
          <w:lang w:eastAsia="en-US"/>
        </w:rPr>
      </w:pPr>
    </w:p>
    <w:p w:rsidR="005974C5" w:rsidRDefault="005974C5" w:rsidP="005974C5">
      <w:pPr>
        <w:rPr>
          <w:lang w:eastAsia="en-US"/>
        </w:rPr>
      </w:pPr>
    </w:p>
    <w:p w:rsidR="005974C5" w:rsidRDefault="005974C5" w:rsidP="005974C5">
      <w:pPr>
        <w:rPr>
          <w:rFonts w:cs="Arial"/>
          <w:b/>
          <w:u w:val="single"/>
        </w:rPr>
      </w:pPr>
    </w:p>
    <w:p w:rsidR="005974C5" w:rsidRDefault="005974C5" w:rsidP="005974C5">
      <w:pPr>
        <w:rPr>
          <w:rFonts w:cs="Arial"/>
          <w:lang w:eastAsia="en-US"/>
        </w:rPr>
      </w:pPr>
    </w:p>
    <w:p w:rsidR="005974C5" w:rsidRDefault="005974C5" w:rsidP="005974C5">
      <w:pPr>
        <w:rPr>
          <w:rFonts w:cs="Arial"/>
          <w:lang w:eastAsia="en-US"/>
        </w:rPr>
      </w:pPr>
    </w:p>
    <w:p w:rsidR="005974C5" w:rsidRDefault="005974C5" w:rsidP="005974C5">
      <w:pPr>
        <w:rPr>
          <w:rFonts w:cs="Arial"/>
          <w:lang w:eastAsia="en-US"/>
        </w:rPr>
      </w:pPr>
    </w:p>
    <w:p w:rsidR="005974C5" w:rsidRDefault="005974C5" w:rsidP="005974C5">
      <w:pPr>
        <w:rPr>
          <w:rFonts w:cs="Arial"/>
          <w:lang w:eastAsia="en-US"/>
        </w:rPr>
      </w:pPr>
    </w:p>
    <w:p w:rsidR="005974C5" w:rsidRDefault="005974C5" w:rsidP="005974C5">
      <w:pPr>
        <w:rPr>
          <w:rFonts w:cs="Arial"/>
          <w:lang w:eastAsia="en-US"/>
        </w:rPr>
      </w:pPr>
    </w:p>
    <w:p w:rsidR="00FE4C73" w:rsidRDefault="00FE4C73">
      <w:pPr>
        <w:rPr>
          <w:rFonts w:cs="Arial"/>
          <w:b/>
          <w:u w:val="single"/>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2C40F3" w:rsidRDefault="002C40F3">
      <w:pPr>
        <w:rPr>
          <w:rStyle w:val="Hyperlink"/>
          <w:b/>
        </w:rPr>
      </w:pPr>
    </w:p>
    <w:p w:rsidR="003600D1" w:rsidRDefault="002B404A">
      <w:pPr>
        <w:rPr>
          <w:rFonts w:cs="Arial"/>
          <w:b/>
          <w:u w:val="single"/>
          <w:lang w:eastAsia="en-US"/>
        </w:rPr>
      </w:pPr>
      <w:r w:rsidRPr="009E2D1B">
        <w:rPr>
          <w:rStyle w:val="Hyperlink"/>
          <w:b/>
        </w:rPr>
        <w:t>1.7</w:t>
      </w:r>
      <w:r w:rsidR="009E2D1B">
        <w:rPr>
          <w:rFonts w:cs="Arial"/>
          <w:b/>
          <w:u w:val="single"/>
        </w:rPr>
        <w:t xml:space="preserve"> </w:t>
      </w:r>
      <w:r w:rsidR="00974AFA">
        <w:rPr>
          <w:rFonts w:cs="Arial"/>
          <w:b/>
          <w:u w:val="single"/>
        </w:rPr>
        <w:t xml:space="preserve">Identify A/P Request to </w:t>
      </w:r>
      <w:r w:rsidR="00FE4C73">
        <w:rPr>
          <w:rFonts w:cs="Arial"/>
          <w:b/>
          <w:u w:val="single"/>
        </w:rPr>
        <w:t xml:space="preserve">Download </w:t>
      </w:r>
      <w:r w:rsidR="003600D1">
        <w:rPr>
          <w:rFonts w:cs="Arial"/>
          <w:b/>
          <w:u w:val="single"/>
        </w:rPr>
        <w:t xml:space="preserve">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974AFA">
      <w:pPr>
        <w:rPr>
          <w:rFonts w:cs="Arial"/>
          <w:b/>
          <w:lang w:eastAsia="en-US"/>
        </w:rPr>
      </w:pPr>
      <w:r>
        <w:rPr>
          <w:rFonts w:cs="Arial"/>
          <w:lang w:eastAsia="en-US"/>
        </w:rPr>
        <w:t xml:space="preserve">Identify A/P Request to download. </w:t>
      </w:r>
      <w:r w:rsidR="00FE4C73">
        <w:rPr>
          <w:rFonts w:cs="Arial"/>
          <w:lang w:eastAsia="en-US"/>
        </w:rPr>
        <w:t xml:space="preserve"> </w:t>
      </w:r>
      <w:r>
        <w:rPr>
          <w:rFonts w:cs="Arial"/>
          <w:lang w:eastAsia="en-US"/>
        </w:rPr>
        <w:t xml:space="preserve">This requires </w:t>
      </w:r>
      <w:r w:rsidRPr="00FE4C73">
        <w:rPr>
          <w:rFonts w:cs="Arial"/>
          <w:lang w:eastAsia="en-US"/>
        </w:rPr>
        <w:t>customize</w:t>
      </w:r>
      <w:r>
        <w:rPr>
          <w:rFonts w:cs="Arial"/>
          <w:lang w:eastAsia="en-US"/>
        </w:rPr>
        <w:t>d</w:t>
      </w:r>
      <w:r w:rsidRPr="00FE4C73">
        <w:rPr>
          <w:rFonts w:cs="Arial"/>
          <w:lang w:eastAsia="en-US"/>
        </w:rPr>
        <w:t xml:space="preserve"> </w:t>
      </w:r>
      <w:r>
        <w:rPr>
          <w:rFonts w:cs="Arial"/>
          <w:lang w:eastAsia="en-US"/>
        </w:rPr>
        <w:t xml:space="preserve">process.    </w:t>
      </w:r>
      <w:r w:rsidR="00FE4C73">
        <w:rPr>
          <w:rFonts w:cs="Arial"/>
          <w:lang w:eastAsia="en-US"/>
        </w:rPr>
        <w:t xml:space="preserve">Refer to 4.1.1.3 </w:t>
      </w:r>
      <w:r w:rsidR="002C40F3">
        <w:rPr>
          <w:rFonts w:cs="Arial"/>
          <w:lang w:eastAsia="en-US"/>
        </w:rPr>
        <w:t>C2M.CCB.</w:t>
      </w:r>
      <w:r w:rsidR="00FE4C73">
        <w:rPr>
          <w:rFonts w:cs="Arial"/>
          <w:lang w:eastAsia="en-US"/>
        </w:rPr>
        <w:t>Manage A/P procedures.</w:t>
      </w:r>
    </w:p>
    <w:p w:rsidR="002B404A" w:rsidRPr="00CB77FB" w:rsidRDefault="002B404A" w:rsidP="002B404A">
      <w:pPr>
        <w:rPr>
          <w:lang w:eastAsia="en-US"/>
        </w:rPr>
      </w:pPr>
    </w:p>
    <w:p w:rsidR="003600D1" w:rsidRDefault="002B404A">
      <w:pPr>
        <w:rPr>
          <w:rFonts w:cs="Arial"/>
          <w:b/>
          <w:u w:val="single"/>
          <w:lang w:eastAsia="en-US"/>
        </w:rPr>
      </w:pPr>
      <w:r w:rsidRPr="009E2D1B">
        <w:rPr>
          <w:rStyle w:val="Hyperlink"/>
          <w:b/>
        </w:rPr>
        <w:t>1.8</w:t>
      </w:r>
      <w:r w:rsidR="009E2D1B">
        <w:rPr>
          <w:rFonts w:cs="Arial"/>
          <w:b/>
          <w:u w:val="single"/>
        </w:rPr>
        <w:t xml:space="preserve"> </w:t>
      </w:r>
      <w:r w:rsidR="00FE4C73">
        <w:rPr>
          <w:rFonts w:cs="Arial"/>
          <w:b/>
          <w:u w:val="single"/>
        </w:rPr>
        <w:t>Send A/P Adjustments Data</w:t>
      </w:r>
      <w:r w:rsidR="003600D1">
        <w:rPr>
          <w:rFonts w:cs="Arial"/>
          <w:b/>
          <w:u w:val="single"/>
        </w:rPr>
        <w:t xml:space="preserve">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974AFA" w:rsidRDefault="00974AFA" w:rsidP="00974AFA">
      <w:pPr>
        <w:rPr>
          <w:rFonts w:cs="Arial"/>
          <w:b/>
          <w:lang w:eastAsia="en-US"/>
        </w:rPr>
      </w:pPr>
      <w:r>
        <w:rPr>
          <w:rFonts w:cs="Arial"/>
          <w:lang w:eastAsia="en-US"/>
        </w:rPr>
        <w:t xml:space="preserve">Create </w:t>
      </w:r>
      <w:r w:rsidRPr="00FE4C73">
        <w:rPr>
          <w:rFonts w:cs="Arial"/>
          <w:lang w:eastAsia="en-US"/>
        </w:rPr>
        <w:t>the flat file that is interfaced to your accounts pay</w:t>
      </w:r>
      <w:r>
        <w:rPr>
          <w:rFonts w:cs="Arial"/>
          <w:lang w:eastAsia="en-US"/>
        </w:rPr>
        <w:t xml:space="preserve">able software (to cut checks).    </w:t>
      </w:r>
      <w:r w:rsidR="004A626E">
        <w:rPr>
          <w:rFonts w:cs="Arial"/>
          <w:lang w:eastAsia="en-US"/>
        </w:rPr>
        <w:t>Refund Adjustment</w:t>
      </w:r>
      <w:r w:rsidR="00AC65B0">
        <w:rPr>
          <w:rFonts w:cs="Arial"/>
          <w:lang w:eastAsia="en-US"/>
        </w:rPr>
        <w:t>s</w:t>
      </w:r>
      <w:r w:rsidR="004A626E">
        <w:rPr>
          <w:rFonts w:cs="Arial"/>
          <w:lang w:eastAsia="en-US"/>
        </w:rPr>
        <w:t xml:space="preserve"> </w:t>
      </w:r>
      <w:r w:rsidR="00AC65B0">
        <w:rPr>
          <w:rFonts w:cs="Arial"/>
          <w:lang w:eastAsia="en-US"/>
        </w:rPr>
        <w:t xml:space="preserve">are </w:t>
      </w:r>
      <w:r w:rsidR="003600D1">
        <w:rPr>
          <w:rFonts w:cs="Arial"/>
          <w:lang w:eastAsia="en-US"/>
        </w:rPr>
        <w:t xml:space="preserve">sent to the A/P system. </w:t>
      </w:r>
      <w:r w:rsidR="00EF0DB3">
        <w:rPr>
          <w:rFonts w:cs="Arial"/>
          <w:lang w:eastAsia="en-US"/>
        </w:rPr>
        <w:t xml:space="preserve"> </w:t>
      </w:r>
      <w:r w:rsidR="00FE4C73">
        <w:rPr>
          <w:rFonts w:cs="Arial"/>
          <w:lang w:eastAsia="en-US"/>
        </w:rPr>
        <w:t xml:space="preserve">This requires </w:t>
      </w:r>
      <w:r w:rsidR="00FE4C73" w:rsidRPr="00FE4C73">
        <w:rPr>
          <w:rFonts w:cs="Arial"/>
          <w:lang w:eastAsia="en-US"/>
        </w:rPr>
        <w:t>customize</w:t>
      </w:r>
      <w:r w:rsidR="00FE4C73">
        <w:rPr>
          <w:rFonts w:cs="Arial"/>
          <w:lang w:eastAsia="en-US"/>
        </w:rPr>
        <w:t>d</w:t>
      </w:r>
      <w:r w:rsidR="00FE4C73" w:rsidRPr="00FE4C73">
        <w:rPr>
          <w:rFonts w:cs="Arial"/>
          <w:lang w:eastAsia="en-US"/>
        </w:rPr>
        <w:t xml:space="preserve"> </w:t>
      </w:r>
      <w:r w:rsidR="00FE4C73">
        <w:rPr>
          <w:rFonts w:cs="Arial"/>
          <w:lang w:eastAsia="en-US"/>
        </w:rPr>
        <w:t>process</w:t>
      </w:r>
      <w:r w:rsidR="00A91DDF">
        <w:rPr>
          <w:rFonts w:cs="Arial"/>
          <w:lang w:eastAsia="en-US"/>
        </w:rPr>
        <w:t xml:space="preserve">.  </w:t>
      </w:r>
      <w:r w:rsidR="00790889">
        <w:rPr>
          <w:rFonts w:cs="Arial"/>
          <w:lang w:eastAsia="en-US"/>
        </w:rPr>
        <w:t xml:space="preserve">  </w:t>
      </w:r>
      <w:r>
        <w:rPr>
          <w:rFonts w:cs="Arial"/>
          <w:lang w:eastAsia="en-US"/>
        </w:rPr>
        <w:t xml:space="preserve">Refer to 4.1.1.3 </w:t>
      </w:r>
      <w:r w:rsidR="002C40F3">
        <w:rPr>
          <w:rFonts w:cs="Arial"/>
          <w:lang w:eastAsia="en-US"/>
        </w:rPr>
        <w:t>C2M.CCB.</w:t>
      </w:r>
      <w:r>
        <w:rPr>
          <w:rFonts w:cs="Arial"/>
          <w:lang w:eastAsia="en-US"/>
        </w:rPr>
        <w:t>Manage A/P procedures.</w:t>
      </w:r>
    </w:p>
    <w:p w:rsidR="003600D1" w:rsidRDefault="003600D1" w:rsidP="00974AFA">
      <w:pPr>
        <w:rPr>
          <w:rFonts w:cs="Arial"/>
          <w:lang w:eastAsia="en-US"/>
        </w:rPr>
      </w:pPr>
    </w:p>
    <w:p w:rsidR="003600D1" w:rsidRDefault="003600D1" w:rsidP="00974AFA">
      <w:pPr>
        <w:rPr>
          <w:rFonts w:cs="Arial"/>
          <w:b/>
          <w:lang w:eastAsia="en-US"/>
        </w:rPr>
      </w:pPr>
    </w:p>
    <w:p w:rsidR="003600D1" w:rsidRDefault="002B404A">
      <w:pPr>
        <w:rPr>
          <w:rFonts w:cs="Arial"/>
          <w:b/>
          <w:u w:val="single"/>
          <w:lang w:eastAsia="en-US"/>
        </w:rPr>
      </w:pPr>
      <w:r w:rsidRPr="009E2D1B">
        <w:rPr>
          <w:rStyle w:val="Hyperlink"/>
          <w:b/>
        </w:rPr>
        <w:t>1.9</w:t>
      </w:r>
      <w:r w:rsidR="009E2D1B">
        <w:rPr>
          <w:rFonts w:cs="Arial"/>
          <w:b/>
          <w:u w:val="single"/>
        </w:rPr>
        <w:t xml:space="preserve"> </w:t>
      </w:r>
      <w:r w:rsidR="003600D1">
        <w:rPr>
          <w:rFonts w:cs="Arial"/>
          <w:b/>
          <w:u w:val="single"/>
        </w:rPr>
        <w:t xml:space="preserve">Create and Send Check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A/P Specialist or A/P Application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A/P Specialis</w:t>
      </w:r>
      <w:r w:rsidR="00DC20F5">
        <w:rPr>
          <w:rFonts w:cs="Arial"/>
          <w:lang w:eastAsia="en-US"/>
        </w:rPr>
        <w:t>t</w:t>
      </w:r>
      <w:r>
        <w:rPr>
          <w:rFonts w:cs="Arial"/>
          <w:lang w:eastAsia="en-US"/>
        </w:rPr>
        <w:t xml:space="preserve"> and/or A/P System create and send out the check.</w:t>
      </w:r>
    </w:p>
    <w:p w:rsidR="003600D1" w:rsidRDefault="003600D1">
      <w:pPr>
        <w:rPr>
          <w:rFonts w:cs="Arial"/>
          <w:b/>
          <w:lang w:eastAsia="en-US"/>
        </w:rPr>
      </w:pPr>
    </w:p>
    <w:p w:rsidR="00ED556A" w:rsidRDefault="00ED556A">
      <w:pPr>
        <w:rPr>
          <w:rFonts w:cs="Arial"/>
          <w:b/>
          <w:lang w:eastAsia="en-US"/>
        </w:rPr>
      </w:pPr>
    </w:p>
    <w:p w:rsidR="003600D1" w:rsidRDefault="00FA4DBC">
      <w:pPr>
        <w:rPr>
          <w:rFonts w:cs="Arial"/>
          <w:b/>
          <w:u w:val="single"/>
          <w:lang w:eastAsia="en-US"/>
        </w:rPr>
      </w:pPr>
      <w:r w:rsidRPr="009E2D1B">
        <w:rPr>
          <w:rStyle w:val="Hyperlink"/>
          <w:b/>
        </w:rPr>
        <w:lastRenderedPageBreak/>
        <w:t>2.0</w:t>
      </w:r>
      <w:r w:rsidR="009E2D1B">
        <w:rPr>
          <w:rFonts w:cs="Arial"/>
          <w:b/>
          <w:u w:val="single"/>
        </w:rPr>
        <w:t xml:space="preserve"> </w:t>
      </w:r>
      <w:r w:rsidR="003600D1">
        <w:rPr>
          <w:rFonts w:cs="Arial"/>
          <w:b/>
          <w:u w:val="single"/>
        </w:rPr>
        <w:t xml:space="preserve">Receive Check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Customer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 Customer receives the check</w:t>
      </w:r>
    </w:p>
    <w:p w:rsidR="00327E94" w:rsidRDefault="00327E94">
      <w:pPr>
        <w:autoSpaceDE w:val="0"/>
        <w:autoSpaceDN w:val="0"/>
        <w:adjustRightInd w:val="0"/>
        <w:spacing w:line="288" w:lineRule="auto"/>
        <w:jc w:val="center"/>
        <w:rPr>
          <w:rFonts w:ascii="Arial" w:hAnsi="Arial" w:cs="Arial"/>
          <w:color w:val="000000"/>
          <w:sz w:val="16"/>
          <w:szCs w:val="16"/>
          <w:lang w:eastAsia="en-US"/>
        </w:rPr>
      </w:pPr>
    </w:p>
    <w:p w:rsidR="003600D1" w:rsidRDefault="003600D1">
      <w:pPr>
        <w:autoSpaceDE w:val="0"/>
        <w:autoSpaceDN w:val="0"/>
        <w:adjustRightInd w:val="0"/>
        <w:spacing w:line="288" w:lineRule="auto"/>
        <w:jc w:val="center"/>
        <w:rPr>
          <w:rFonts w:ascii="Arial" w:hAnsi="Arial" w:cs="Arial"/>
          <w:color w:val="000000"/>
          <w:sz w:val="16"/>
          <w:szCs w:val="16"/>
          <w:lang w:eastAsia="en-US"/>
        </w:rPr>
      </w:pPr>
    </w:p>
    <w:p w:rsidR="003600D1" w:rsidRDefault="00D32838">
      <w:pPr>
        <w:rPr>
          <w:rFonts w:cs="Arial"/>
          <w:b/>
          <w:u w:val="single"/>
          <w:lang w:eastAsia="en-US"/>
        </w:rPr>
      </w:pPr>
      <w:r w:rsidRPr="009E2D1B">
        <w:rPr>
          <w:rStyle w:val="Hyperlink"/>
          <w:b/>
        </w:rPr>
        <w:t>2.1</w:t>
      </w:r>
      <w:r w:rsidR="00F24F10">
        <w:rPr>
          <w:rFonts w:cs="Arial"/>
          <w:b/>
          <w:u w:val="single"/>
        </w:rPr>
        <w:t xml:space="preserve"> </w:t>
      </w:r>
      <w:r w:rsidR="003600D1">
        <w:rPr>
          <w:rFonts w:cs="Arial"/>
          <w:b/>
          <w:u w:val="single"/>
        </w:rPr>
        <w:t xml:space="preserve">Request to Change Deposit SA Status to Pending Stop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ctor/Role: CSR</w:t>
      </w:r>
      <w:r w:rsidR="008A25B3">
        <w:rPr>
          <w:rFonts w:cs="Arial"/>
          <w:b/>
          <w:lang w:eastAsia="en-US"/>
        </w:rPr>
        <w:t xml:space="preserve"> or Authorized</w:t>
      </w:r>
      <w:r w:rsidR="009E2D1B">
        <w:rPr>
          <w:rFonts w:cs="Arial"/>
          <w:b/>
          <w:lang w:eastAsia="en-US"/>
        </w:rPr>
        <w:t xml:space="preserve"> User</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There are two options to initiate the Deposit Refund process – manual and automated. This step describes the manual option. If a CSR or Financial Analyst decides to refund a Deposit in full, he/she needs to stop the Deposit SA first. This is a two-step process. The first step is to change the Deposit SA status to Pending Stop using </w:t>
      </w:r>
      <w:hyperlink w:anchor="_Start_/Stop_Page" w:history="1">
        <w:r>
          <w:rPr>
            <w:rStyle w:val="Hyperlink"/>
            <w:rFonts w:cs="Arial"/>
            <w:lang w:eastAsia="en-US"/>
          </w:rPr>
          <w:t>Start/Stop page</w:t>
        </w:r>
      </w:hyperlink>
      <w:r>
        <w:rPr>
          <w:rFonts w:cs="Arial"/>
          <w:lang w:eastAsia="en-US"/>
        </w:rPr>
        <w:t>. He/she simply requests to change the Deposit SA’s status to Pending Stop</w:t>
      </w:r>
      <w:r w:rsidR="00B3188E">
        <w:rPr>
          <w:rFonts w:cs="Arial"/>
          <w:lang w:eastAsia="en-US"/>
        </w:rPr>
        <w:t>.</w:t>
      </w:r>
    </w:p>
    <w:p w:rsidR="003600D1" w:rsidRDefault="003600D1">
      <w:pPr>
        <w:rPr>
          <w:rFonts w:cs="Arial"/>
          <w:b/>
          <w:u w:val="single"/>
        </w:rPr>
      </w:pPr>
    </w:p>
    <w:p w:rsidR="00CF282A" w:rsidRDefault="00CF282A">
      <w:pPr>
        <w:rPr>
          <w:rFonts w:cs="Arial"/>
          <w:b/>
          <w:u w:val="single"/>
        </w:rPr>
      </w:pPr>
    </w:p>
    <w:p w:rsidR="003600D1" w:rsidRDefault="003600D1">
      <w:pPr>
        <w:rPr>
          <w:rFonts w:cs="Arial"/>
          <w:b/>
          <w:u w:val="single"/>
        </w:rPr>
      </w:pPr>
    </w:p>
    <w:p w:rsidR="003600D1" w:rsidRDefault="00FA4DBC">
      <w:pPr>
        <w:rPr>
          <w:rFonts w:cs="Arial"/>
          <w:b/>
          <w:u w:val="single"/>
          <w:lang w:eastAsia="en-US"/>
        </w:rPr>
      </w:pPr>
      <w:r w:rsidRPr="009E2D1B">
        <w:rPr>
          <w:rStyle w:val="Hyperlink"/>
          <w:b/>
        </w:rPr>
        <w:t>2.2</w:t>
      </w:r>
      <w:r w:rsidR="003600D1">
        <w:rPr>
          <w:rFonts w:cs="Arial"/>
          <w:b/>
          <w:u w:val="single"/>
        </w:rPr>
        <w:t xml:space="preserve"> Update Deposit S</w:t>
      </w:r>
      <w:r w:rsidR="005D5D02">
        <w:rPr>
          <w:rFonts w:cs="Arial"/>
          <w:b/>
          <w:u w:val="single"/>
        </w:rPr>
        <w:t>A</w:t>
      </w:r>
      <w:r w:rsidR="003600D1">
        <w:rPr>
          <w:rFonts w:cs="Arial"/>
          <w:b/>
          <w:u w:val="single"/>
        </w:rPr>
        <w:t xml:space="preserve"> Status to Pending Stop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This process transitions the Deposit SA to a Pending Stop Status. It can be initiated manually and automatically. </w:t>
      </w:r>
    </w:p>
    <w:p w:rsidR="003600D1" w:rsidRDefault="003600D1">
      <w:pPr>
        <w:rPr>
          <w:rFonts w:cs="Arial"/>
          <w:lang w:eastAsia="en-US"/>
        </w:rPr>
      </w:pPr>
      <w:r>
        <w:rPr>
          <w:rFonts w:cs="Arial"/>
          <w:u w:val="single"/>
          <w:lang w:eastAsia="en-US"/>
        </w:rPr>
        <w:t>Manually:</w:t>
      </w:r>
      <w:r>
        <w:rPr>
          <w:rFonts w:cs="Arial"/>
          <w:lang w:eastAsia="en-US"/>
        </w:rPr>
        <w:t xml:space="preserve"> After a CSR requests a change of the Deposit SA Status to Pending Stop, the system updates the De</w:t>
      </w:r>
      <w:r w:rsidR="00FF741E">
        <w:rPr>
          <w:rFonts w:cs="Arial"/>
          <w:lang w:eastAsia="en-US"/>
        </w:rPr>
        <w:t>posit SA Status to Pending Stop</w:t>
      </w:r>
      <w:r>
        <w:rPr>
          <w:rFonts w:cs="Arial"/>
          <w:lang w:eastAsia="en-US"/>
        </w:rPr>
        <w:t>.</w:t>
      </w:r>
    </w:p>
    <w:p w:rsidR="003600D1" w:rsidRDefault="003600D1">
      <w:pPr>
        <w:rPr>
          <w:rFonts w:cs="Arial"/>
          <w:lang w:eastAsia="en-US"/>
        </w:rPr>
      </w:pPr>
      <w:r>
        <w:rPr>
          <w:rFonts w:cs="Arial"/>
          <w:u w:val="single"/>
          <w:lang w:eastAsia="en-US"/>
        </w:rPr>
        <w:t>Automatically</w:t>
      </w:r>
      <w:r>
        <w:rPr>
          <w:rFonts w:cs="Arial"/>
          <w:lang w:eastAsia="en-US"/>
        </w:rPr>
        <w:t>: For all the Deposit SA(s) identified as e</w:t>
      </w:r>
      <w:r w:rsidR="00226F09">
        <w:rPr>
          <w:rFonts w:cs="Arial"/>
          <w:lang w:eastAsia="en-US"/>
        </w:rPr>
        <w:t>ligible for full refund, the</w:t>
      </w:r>
      <w:r>
        <w:rPr>
          <w:rFonts w:cs="Arial"/>
          <w:lang w:eastAsia="en-US"/>
        </w:rPr>
        <w:t xml:space="preserve"> System automatically changes the Deposit SA status to Pending Stop. This is a part of the Deposit Refund Background process. At this time, Deposit Service Agreements are ready for Stop processing.</w:t>
      </w:r>
    </w:p>
    <w:p w:rsidR="00B3188E" w:rsidRPr="00226F09" w:rsidRDefault="00B3188E">
      <w:pPr>
        <w:rPr>
          <w:rFonts w:cs="Arial"/>
          <w:b/>
          <w:u w:val="single"/>
          <w:lang w:eastAsia="en-US"/>
        </w:rPr>
      </w:pPr>
      <w:r>
        <w:rPr>
          <w:rFonts w:cs="Arial"/>
          <w:lang w:eastAsia="en-US"/>
        </w:rPr>
        <w:t xml:space="preserve">C2M also </w:t>
      </w:r>
      <w:r>
        <w:t xml:space="preserve">detects the situations when a Cash Deposit SA is still active, but all the Account’s other SA(s) (with the same deposit class) have already been stopped. In this case, the </w:t>
      </w:r>
      <w:r>
        <w:rPr>
          <w:rFonts w:cs="Arial"/>
          <w:lang w:eastAsia="en-US"/>
        </w:rPr>
        <w:t>Finalizing Pending Stops Process automatically initiates the Deposit stop process by changing the Deposit SA’s Status to Pending Stop.</w:t>
      </w:r>
    </w:p>
    <w:p w:rsidR="00B3188E" w:rsidRPr="00CB77FB" w:rsidRDefault="00B3188E" w:rsidP="00B3188E">
      <w:pPr>
        <w:pStyle w:val="tty80"/>
        <w:rPr>
          <w:rFonts w:ascii="Book Antiqua" w:hAnsi="Book Antiqua"/>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RPr="00CB77FB" w:rsidTr="003B0235">
        <w:tc>
          <w:tcPr>
            <w:tcW w:w="4860" w:type="dxa"/>
          </w:tcPr>
          <w:p w:rsidR="00B3188E" w:rsidRPr="00CB77FB" w:rsidRDefault="00B3188E" w:rsidP="003B0235">
            <w:pPr>
              <w:rPr>
                <w:rFonts w:cs="Arial"/>
                <w:color w:val="000000"/>
                <w:szCs w:val="16"/>
              </w:rPr>
            </w:pPr>
            <w:r w:rsidRPr="00D97124">
              <w:rPr>
                <w:rFonts w:cs="Arial"/>
                <w:bCs/>
                <w:szCs w:val="18"/>
                <w:lang w:eastAsia="en-US"/>
              </w:rPr>
              <w:t>C1-SAIS-ST</w:t>
            </w:r>
            <w:r>
              <w:rPr>
                <w:rFonts w:cs="Arial"/>
                <w:bCs/>
                <w:szCs w:val="18"/>
                <w:lang w:eastAsia="en-US"/>
              </w:rPr>
              <w:t xml:space="preserve"> – This SA Type initiate stop SA algorithm </w:t>
            </w:r>
            <w:r w:rsidRPr="00D97124">
              <w:rPr>
                <w:rFonts w:cs="Arial"/>
                <w:bCs/>
                <w:szCs w:val="18"/>
                <w:lang w:eastAsia="en-US"/>
              </w:rPr>
              <w:t>automatically stop</w:t>
            </w:r>
            <w:r>
              <w:rPr>
                <w:rFonts w:cs="Arial"/>
                <w:bCs/>
                <w:szCs w:val="18"/>
                <w:lang w:eastAsia="en-US"/>
              </w:rPr>
              <w:t>s</w:t>
            </w:r>
            <w:r w:rsidRPr="00D97124">
              <w:rPr>
                <w:rFonts w:cs="Arial"/>
                <w:bCs/>
                <w:szCs w:val="18"/>
                <w:lang w:eastAsia="en-US"/>
              </w:rPr>
              <w:t xml:space="preserve"> a pending stop service agreement (instead of waiting for the background process that transitions SAs from pending stop to stopped).</w:t>
            </w:r>
          </w:p>
        </w:tc>
      </w:tr>
    </w:tbl>
    <w:p w:rsidR="00B3188E" w:rsidRDefault="00B3188E" w:rsidP="00B3188E">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3600D1" w:rsidRDefault="003600D1">
      <w:pPr>
        <w:rPr>
          <w:rFonts w:cs="Arial"/>
          <w:b/>
          <w:u w:val="single"/>
        </w:rPr>
      </w:pPr>
    </w:p>
    <w:p w:rsidR="00B3188E" w:rsidRDefault="00B3188E">
      <w:pPr>
        <w:rPr>
          <w:rFonts w:cs="Arial"/>
          <w:b/>
          <w:u w:val="single"/>
        </w:rPr>
      </w:pPr>
    </w:p>
    <w:p w:rsidR="00B3188E" w:rsidRDefault="00B3188E">
      <w:pPr>
        <w:rPr>
          <w:rFonts w:cs="Arial"/>
          <w:b/>
          <w:u w:val="single"/>
        </w:rPr>
      </w:pPr>
    </w:p>
    <w:p w:rsidR="00B3188E" w:rsidRDefault="00B3188E">
      <w:pPr>
        <w:rPr>
          <w:rFonts w:cs="Arial"/>
          <w:b/>
          <w:u w:val="single"/>
        </w:rPr>
      </w:pPr>
    </w:p>
    <w:p w:rsidR="00B3188E" w:rsidRDefault="00B3188E">
      <w:pPr>
        <w:rPr>
          <w:rFonts w:cs="Arial"/>
          <w:b/>
          <w:u w:val="single"/>
        </w:rPr>
      </w:pPr>
    </w:p>
    <w:p w:rsidR="00BF5969" w:rsidRPr="00CB77FB" w:rsidRDefault="00BF5969" w:rsidP="00BF596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F5969" w:rsidRPr="00CB77FB" w:rsidTr="008006BC">
        <w:tc>
          <w:tcPr>
            <w:tcW w:w="4860" w:type="dxa"/>
          </w:tcPr>
          <w:p w:rsidR="00BF5969" w:rsidRPr="00CB77FB" w:rsidRDefault="00BF5969" w:rsidP="008006BC">
            <w:pPr>
              <w:rPr>
                <w:rFonts w:ascii="Arial" w:hAnsi="Arial" w:cs="Arial"/>
                <w:i/>
                <w:sz w:val="18"/>
                <w:szCs w:val="18"/>
                <w:lang w:eastAsia="en-US"/>
              </w:rPr>
            </w:pPr>
            <w:r w:rsidRPr="00CB77FB">
              <w:rPr>
                <w:rStyle w:val="fieldvalue"/>
                <w:b w:val="0"/>
                <w:i w:val="0"/>
                <w:color w:val="auto"/>
              </w:rPr>
              <w:t>DEPRFND</w:t>
            </w:r>
            <w:r w:rsidRPr="00CB77FB">
              <w:rPr>
                <w:i/>
              </w:rPr>
              <w:t xml:space="preserve"> - </w:t>
            </w:r>
            <w:r w:rsidRPr="00CB77FB">
              <w:t>Deposit Refund background process</w:t>
            </w:r>
          </w:p>
        </w:tc>
      </w:tr>
    </w:tbl>
    <w:p w:rsidR="00BF5969" w:rsidRDefault="00BF5969" w:rsidP="00BF5969">
      <w:pPr>
        <w:rPr>
          <w:rFonts w:cs="Arial"/>
          <w:b/>
          <w:lang w:eastAsia="en-US"/>
        </w:rPr>
      </w:pPr>
      <w:r>
        <w:rPr>
          <w:rFonts w:cs="Arial"/>
          <w:b/>
          <w:lang w:eastAsia="en-US"/>
        </w:rPr>
        <w:t>Customizable process N             Process Name:</w:t>
      </w:r>
    </w:p>
    <w:p w:rsidR="002C40F3" w:rsidRDefault="002C40F3" w:rsidP="00BF5969">
      <w:pPr>
        <w:rPr>
          <w:rFonts w:cs="Arial"/>
          <w:b/>
          <w:lang w:eastAsia="en-US"/>
        </w:rPr>
      </w:pPr>
    </w:p>
    <w:p w:rsidR="00B3188E" w:rsidRDefault="00B3188E" w:rsidP="00B3188E">
      <w:pPr>
        <w:rPr>
          <w:rFonts w:ascii="Arial" w:hAnsi="Arial" w:cs="Arial"/>
          <w:b/>
          <w:u w:val="single"/>
          <w:lang w:eastAsia="en-US"/>
        </w:rPr>
      </w:pPr>
    </w:p>
    <w:p w:rsidR="00B3188E" w:rsidRDefault="00B3188E" w:rsidP="00B3188E">
      <w:pPr>
        <w:rPr>
          <w:rFonts w:ascii="Arial" w:hAnsi="Arial" w:cs="Arial"/>
          <w:b/>
          <w:u w:val="single"/>
          <w:lang w:eastAsia="en-US"/>
        </w:rPr>
      </w:pPr>
    </w:p>
    <w:p w:rsidR="00B3188E" w:rsidRDefault="00B3188E" w:rsidP="00B3188E">
      <w:pPr>
        <w:autoSpaceDE w:val="0"/>
        <w:autoSpaceDN w:val="0"/>
        <w:adjustRightInd w:val="0"/>
        <w:spacing w:line="288" w:lineRule="auto"/>
        <w:rPr>
          <w:rFonts w:ascii="Arial" w:hAnsi="Arial" w:cs="Arial"/>
          <w:color w:val="000000"/>
          <w:sz w:val="16"/>
          <w:szCs w:val="16"/>
          <w:lang w:eastAsia="en-US"/>
        </w:rPr>
      </w:pPr>
      <w:r>
        <w:rPr>
          <w:rStyle w:val="Hyperlink"/>
          <w:b/>
        </w:rPr>
        <w:t>2.2</w:t>
      </w:r>
      <w:r w:rsidRPr="009E2D1B">
        <w:rPr>
          <w:rStyle w:val="Hyperlink"/>
          <w:b/>
        </w:rPr>
        <w:t>.1</w:t>
      </w:r>
      <w:r>
        <w:rPr>
          <w:rFonts w:cs="Arial"/>
          <w:b/>
          <w:u w:val="single"/>
        </w:rPr>
        <w:t xml:space="preserve"> Highlight Exceptions</w:t>
      </w:r>
      <w:r>
        <w:rPr>
          <w:rFonts w:ascii="Arial" w:hAnsi="Arial" w:cs="Arial"/>
          <w:color w:val="000000"/>
          <w:sz w:val="16"/>
          <w:szCs w:val="16"/>
          <w:lang w:eastAsia="en-US"/>
        </w:rPr>
        <w:t xml:space="preserve"> </w:t>
      </w:r>
    </w:p>
    <w:p w:rsidR="00B3188E" w:rsidRDefault="00B3188E" w:rsidP="00B3188E">
      <w:pPr>
        <w:rPr>
          <w:rFonts w:cs="Arial"/>
          <w:lang w:eastAsia="en-US"/>
        </w:rPr>
      </w:pPr>
      <w:r>
        <w:rPr>
          <w:b/>
          <w:bCs/>
          <w:lang w:eastAsia="en-US"/>
        </w:rPr>
        <w:t>A</w:t>
      </w:r>
      <w:r>
        <w:rPr>
          <w:rFonts w:cs="Arial"/>
          <w:b/>
          <w:szCs w:val="18"/>
          <w:lang w:eastAsia="en-US"/>
        </w:rPr>
        <w:t>ctor/Role:</w:t>
      </w:r>
      <w:r w:rsidR="002C40F3">
        <w:rPr>
          <w:rFonts w:cs="Arial"/>
          <w:b/>
          <w:lang w:eastAsia="en-US"/>
        </w:rPr>
        <w:t xml:space="preserve"> C2M (CCB</w:t>
      </w:r>
      <w:r>
        <w:rPr>
          <w:rFonts w:cs="Arial"/>
          <w:b/>
          <w:lang w:eastAsia="en-US"/>
        </w:rPr>
        <w:t>)</w:t>
      </w:r>
    </w:p>
    <w:p w:rsidR="00B3188E" w:rsidRDefault="00B3188E" w:rsidP="00B3188E">
      <w:pPr>
        <w:rPr>
          <w:rFonts w:cs="Arial"/>
          <w:b/>
          <w:szCs w:val="18"/>
          <w:u w:val="single"/>
          <w:lang w:eastAsia="en-US"/>
        </w:rPr>
      </w:pPr>
      <w:r>
        <w:rPr>
          <w:rFonts w:cs="Arial"/>
          <w:b/>
          <w:szCs w:val="18"/>
          <w:lang w:eastAsia="en-US"/>
        </w:rPr>
        <w:t>Description:</w:t>
      </w:r>
    </w:p>
    <w:p w:rsidR="00B3188E" w:rsidRDefault="002C40F3" w:rsidP="00B3188E">
      <w:pPr>
        <w:rPr>
          <w:lang w:eastAsia="en-US"/>
        </w:rPr>
      </w:pPr>
      <w:r>
        <w:rPr>
          <w:lang w:eastAsia="en-US"/>
        </w:rPr>
        <w:t>The application</w:t>
      </w:r>
      <w:r w:rsidR="00B3188E">
        <w:rPr>
          <w:lang w:eastAsia="en-US"/>
        </w:rPr>
        <w:t xml:space="preserve"> creates an exception processing record for each deposit service agreement with missing or incomplete refund information.    </w:t>
      </w:r>
    </w:p>
    <w:p w:rsidR="00B3188E" w:rsidRDefault="00B3188E" w:rsidP="00B3188E">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Tr="003B0235">
        <w:tc>
          <w:tcPr>
            <w:tcW w:w="4860" w:type="dxa"/>
          </w:tcPr>
          <w:p w:rsidR="00B3188E" w:rsidRPr="00875998" w:rsidRDefault="00B3188E" w:rsidP="003B0235">
            <w:pPr>
              <w:rPr>
                <w:rFonts w:cs="Arial"/>
                <w:bCs/>
                <w:szCs w:val="18"/>
                <w:lang w:eastAsia="en-US"/>
              </w:rPr>
            </w:pPr>
            <w:r w:rsidRPr="00875998">
              <w:rPr>
                <w:rStyle w:val="fieldvalue"/>
                <w:b w:val="0"/>
                <w:i w:val="0"/>
                <w:color w:val="auto"/>
              </w:rPr>
              <w:t>DEPRFND</w:t>
            </w:r>
            <w:r>
              <w:rPr>
                <w:rStyle w:val="fieldvalue"/>
                <w:b w:val="0"/>
                <w:i w:val="0"/>
                <w:color w:val="auto"/>
              </w:rPr>
              <w:t xml:space="preserve"> </w:t>
            </w:r>
            <w:r w:rsidRPr="00875998">
              <w:rPr>
                <w:rStyle w:val="fieldvalue"/>
                <w:b w:val="0"/>
                <w:i w:val="0"/>
                <w:color w:val="auto"/>
              </w:rPr>
              <w:t>– Deposit Re</w:t>
            </w:r>
            <w:r>
              <w:rPr>
                <w:rStyle w:val="fieldvalue"/>
                <w:b w:val="0"/>
                <w:i w:val="0"/>
                <w:color w:val="auto"/>
              </w:rPr>
              <w:t>fund</w:t>
            </w:r>
          </w:p>
        </w:tc>
      </w:tr>
      <w:tr w:rsidR="00B3188E" w:rsidTr="003B0235">
        <w:tc>
          <w:tcPr>
            <w:tcW w:w="4860" w:type="dxa"/>
          </w:tcPr>
          <w:p w:rsidR="00B3188E" w:rsidRPr="00875998" w:rsidRDefault="00B3188E" w:rsidP="003B0235">
            <w:pPr>
              <w:rPr>
                <w:rStyle w:val="fieldvalue"/>
                <w:b w:val="0"/>
                <w:i w:val="0"/>
                <w:color w:val="auto"/>
              </w:rPr>
            </w:pPr>
            <w:r w:rsidRPr="00875998">
              <w:rPr>
                <w:rStyle w:val="fieldvalue"/>
                <w:b w:val="0"/>
                <w:i w:val="0"/>
                <w:color w:val="auto"/>
              </w:rPr>
              <w:lastRenderedPageBreak/>
              <w:t>SAACT</w:t>
            </w:r>
            <w:r>
              <w:rPr>
                <w:rStyle w:val="fieldvalue"/>
                <w:b w:val="0"/>
                <w:i w:val="0"/>
                <w:color w:val="auto"/>
              </w:rPr>
              <w:t xml:space="preserve"> - </w:t>
            </w:r>
            <w:r w:rsidRPr="00875998">
              <w:rPr>
                <w:rStyle w:val="fieldvalue"/>
                <w:b w:val="0"/>
                <w:i w:val="0"/>
                <w:color w:val="auto"/>
              </w:rPr>
              <w:t>Activate pending start/stop SA</w:t>
            </w:r>
          </w:p>
        </w:tc>
      </w:tr>
      <w:tr w:rsidR="00B3188E" w:rsidTr="003B0235">
        <w:tc>
          <w:tcPr>
            <w:tcW w:w="4860" w:type="dxa"/>
          </w:tcPr>
          <w:p w:rsidR="00B3188E" w:rsidRPr="00875998" w:rsidRDefault="00B3188E" w:rsidP="003B0235">
            <w:pPr>
              <w:rPr>
                <w:rStyle w:val="fieldvalue"/>
                <w:b w:val="0"/>
                <w:i w:val="0"/>
                <w:color w:val="auto"/>
              </w:rPr>
            </w:pPr>
            <w:r w:rsidRPr="00875998">
              <w:rPr>
                <w:rStyle w:val="fieldvalue"/>
                <w:b w:val="0"/>
                <w:i w:val="0"/>
                <w:color w:val="auto"/>
              </w:rPr>
              <w:t>WPM – Write Off Monitor</w:t>
            </w:r>
          </w:p>
        </w:tc>
      </w:tr>
    </w:tbl>
    <w:p w:rsidR="00B3188E" w:rsidRDefault="00B3188E" w:rsidP="00B3188E">
      <w:pPr>
        <w:rPr>
          <w:rFonts w:ascii="Arial" w:hAnsi="Arial" w:cs="Arial"/>
          <w:b/>
          <w:u w:val="single"/>
        </w:rPr>
      </w:pPr>
      <w:r>
        <w:rPr>
          <w:rFonts w:cs="Arial"/>
          <w:b/>
          <w:lang w:eastAsia="en-US"/>
        </w:rPr>
        <w:t>Customizable process N            Process Name:</w:t>
      </w:r>
    </w:p>
    <w:p w:rsidR="00B3188E" w:rsidRDefault="00B3188E" w:rsidP="00B3188E">
      <w:pPr>
        <w:rPr>
          <w:rFonts w:ascii="Arial" w:hAnsi="Arial" w:cs="Arial"/>
          <w:b/>
          <w:u w:val="single"/>
        </w:rPr>
      </w:pPr>
    </w:p>
    <w:p w:rsidR="00B3188E" w:rsidRDefault="00B3188E" w:rsidP="00B3188E">
      <w:pPr>
        <w:rPr>
          <w:rFonts w:cs="Arial"/>
          <w:b/>
          <w:lang w:eastAsia="en-US"/>
        </w:rPr>
      </w:pPr>
    </w:p>
    <w:p w:rsidR="00B3188E" w:rsidRDefault="00B3188E" w:rsidP="00B3188E">
      <w:pPr>
        <w:rPr>
          <w:rFonts w:cs="Arial"/>
          <w:b/>
          <w:lang w:eastAsia="en-US"/>
        </w:rPr>
      </w:pPr>
    </w:p>
    <w:p w:rsidR="00B3188E" w:rsidRDefault="00B3188E" w:rsidP="00B3188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Tr="003B0235">
        <w:tc>
          <w:tcPr>
            <w:tcW w:w="4860" w:type="dxa"/>
          </w:tcPr>
          <w:p w:rsidR="00B3188E" w:rsidRDefault="00B3188E" w:rsidP="003B0235">
            <w:pPr>
              <w:rPr>
                <w:rFonts w:cs="Arial"/>
                <w:bCs/>
                <w:szCs w:val="18"/>
                <w:lang w:eastAsia="en-US"/>
              </w:rPr>
            </w:pPr>
            <w:r>
              <w:rPr>
                <w:rFonts w:cs="Arial"/>
                <w:bCs/>
                <w:szCs w:val="18"/>
                <w:lang w:eastAsia="en-US"/>
              </w:rPr>
              <w:t xml:space="preserve">To Do Type </w:t>
            </w:r>
          </w:p>
        </w:tc>
      </w:tr>
      <w:tr w:rsidR="00B3188E" w:rsidTr="003B0235">
        <w:tc>
          <w:tcPr>
            <w:tcW w:w="4860" w:type="dxa"/>
          </w:tcPr>
          <w:p w:rsidR="00B3188E" w:rsidRDefault="00B3188E" w:rsidP="003B0235">
            <w:pPr>
              <w:rPr>
                <w:rFonts w:cs="Arial"/>
                <w:bCs/>
                <w:szCs w:val="18"/>
                <w:lang w:eastAsia="en-US"/>
              </w:rPr>
            </w:pPr>
            <w:r>
              <w:rPr>
                <w:rFonts w:cs="Arial"/>
                <w:bCs/>
                <w:szCs w:val="18"/>
                <w:lang w:eastAsia="en-US"/>
              </w:rPr>
              <w:t>To Do Role</w:t>
            </w:r>
          </w:p>
        </w:tc>
      </w:tr>
    </w:tbl>
    <w:p w:rsidR="00B3188E" w:rsidRDefault="00B3188E" w:rsidP="00B3188E">
      <w:pPr>
        <w:rPr>
          <w:rFonts w:cs="Arial"/>
          <w:b/>
          <w:lang w:eastAsia="en-US"/>
        </w:rPr>
      </w:pPr>
      <w:r>
        <w:rPr>
          <w:rFonts w:cs="Arial"/>
          <w:b/>
          <w:lang w:eastAsia="en-US"/>
        </w:rPr>
        <w:t xml:space="preserve">Configuration required Y          Entities to Configure:  </w:t>
      </w:r>
    </w:p>
    <w:p w:rsidR="00B3188E" w:rsidRDefault="00B3188E" w:rsidP="00B3188E">
      <w:pPr>
        <w:rPr>
          <w:rFonts w:ascii="Arial" w:hAnsi="Arial" w:cs="Arial"/>
          <w:b/>
          <w:u w:val="single"/>
          <w:lang w:eastAsia="en-US"/>
        </w:rPr>
      </w:pPr>
    </w:p>
    <w:p w:rsidR="00B3188E" w:rsidRDefault="00B3188E" w:rsidP="00B3188E">
      <w:pPr>
        <w:rPr>
          <w:rFonts w:ascii="Arial" w:hAnsi="Arial" w:cs="Arial"/>
          <w:b/>
          <w:u w:val="single"/>
          <w:lang w:eastAsia="en-US"/>
        </w:rPr>
      </w:pPr>
    </w:p>
    <w:p w:rsidR="002C40F3" w:rsidRDefault="002C40F3" w:rsidP="00B3188E">
      <w:pPr>
        <w:rPr>
          <w:rFonts w:cs="Arial"/>
          <w:lang w:eastAsia="en-US"/>
        </w:rPr>
      </w:pPr>
    </w:p>
    <w:p w:rsidR="00B3188E" w:rsidRDefault="00B3188E" w:rsidP="00B3188E">
      <w:pPr>
        <w:rPr>
          <w:rFonts w:cs="Arial"/>
          <w:lang w:eastAsia="en-US"/>
        </w:rPr>
      </w:pPr>
    </w:p>
    <w:p w:rsidR="00B3188E" w:rsidRDefault="00B3188E" w:rsidP="00B3188E">
      <w:pPr>
        <w:rPr>
          <w:rFonts w:cs="Arial"/>
          <w:lang w:eastAsia="en-US"/>
        </w:rPr>
      </w:pPr>
    </w:p>
    <w:p w:rsidR="00B3188E" w:rsidRDefault="00B3188E" w:rsidP="00B3188E">
      <w:pPr>
        <w:autoSpaceDE w:val="0"/>
        <w:autoSpaceDN w:val="0"/>
        <w:adjustRightInd w:val="0"/>
        <w:spacing w:line="288" w:lineRule="auto"/>
        <w:rPr>
          <w:rFonts w:ascii="Arial" w:hAnsi="Arial" w:cs="Arial"/>
          <w:color w:val="000000"/>
          <w:sz w:val="16"/>
          <w:szCs w:val="16"/>
          <w:lang w:eastAsia="en-US"/>
        </w:rPr>
      </w:pPr>
      <w:r>
        <w:rPr>
          <w:rStyle w:val="Hyperlink"/>
          <w:b/>
        </w:rPr>
        <w:t>2.2</w:t>
      </w:r>
      <w:r w:rsidRPr="009E2D1B">
        <w:rPr>
          <w:rStyle w:val="Hyperlink"/>
          <w:b/>
        </w:rPr>
        <w:t>.2</w:t>
      </w:r>
      <w:r>
        <w:rPr>
          <w:rFonts w:cs="Arial"/>
          <w:b/>
          <w:u w:val="single"/>
        </w:rPr>
        <w:t xml:space="preserve"> Create To Do Entry</w:t>
      </w:r>
      <w:r>
        <w:rPr>
          <w:rFonts w:ascii="Arial" w:hAnsi="Arial" w:cs="Arial"/>
          <w:color w:val="000000"/>
          <w:sz w:val="16"/>
          <w:szCs w:val="16"/>
          <w:lang w:eastAsia="en-US"/>
        </w:rPr>
        <w:t xml:space="preserve"> </w:t>
      </w:r>
    </w:p>
    <w:p w:rsidR="00B3188E" w:rsidRDefault="00B3188E" w:rsidP="00B3188E">
      <w:pPr>
        <w:rPr>
          <w:rFonts w:cs="Arial"/>
          <w:lang w:eastAsia="en-US"/>
        </w:rPr>
      </w:pPr>
      <w:r>
        <w:rPr>
          <w:b/>
          <w:bCs/>
          <w:lang w:eastAsia="en-US"/>
        </w:rPr>
        <w:t>A</w:t>
      </w:r>
      <w:r>
        <w:rPr>
          <w:rFonts w:cs="Arial"/>
          <w:b/>
          <w:szCs w:val="18"/>
          <w:lang w:eastAsia="en-US"/>
        </w:rPr>
        <w:t>ctor/Role:</w:t>
      </w:r>
      <w:r w:rsidR="002C40F3">
        <w:rPr>
          <w:rFonts w:cs="Arial"/>
          <w:b/>
          <w:lang w:eastAsia="en-US"/>
        </w:rPr>
        <w:t xml:space="preserve"> C2M (CCB</w:t>
      </w:r>
      <w:r>
        <w:rPr>
          <w:rFonts w:cs="Arial"/>
          <w:b/>
          <w:lang w:eastAsia="en-US"/>
        </w:rPr>
        <w:t>)</w:t>
      </w:r>
      <w:r>
        <w:rPr>
          <w:rFonts w:cs="Arial"/>
          <w:lang w:eastAsia="en-US"/>
        </w:rPr>
        <w:t xml:space="preserve"> </w:t>
      </w:r>
    </w:p>
    <w:p w:rsidR="00B3188E" w:rsidRDefault="00B3188E" w:rsidP="00B3188E">
      <w:pPr>
        <w:rPr>
          <w:rFonts w:cs="Arial"/>
          <w:b/>
          <w:szCs w:val="18"/>
          <w:u w:val="single"/>
          <w:lang w:eastAsia="en-US"/>
        </w:rPr>
      </w:pPr>
      <w:r>
        <w:rPr>
          <w:rFonts w:cs="Arial"/>
          <w:b/>
          <w:szCs w:val="18"/>
          <w:lang w:eastAsia="en-US"/>
        </w:rPr>
        <w:t>Description:</w:t>
      </w:r>
    </w:p>
    <w:p w:rsidR="00B3188E" w:rsidRDefault="00B3188E" w:rsidP="00B3188E">
      <w:pPr>
        <w:rPr>
          <w:rFonts w:ascii="Arial" w:hAnsi="Arial" w:cs="Arial"/>
          <w:b/>
          <w:u w:val="single"/>
        </w:rPr>
      </w:pPr>
      <w:r>
        <w:rPr>
          <w:lang w:eastAsia="en-US"/>
        </w:rPr>
        <w:t xml:space="preserve">If configured, this background process creates To Do Entries for exception processing. The exception is also available for viewing and resolution on a separate page in </w:t>
      </w:r>
      <w:r w:rsidR="002C40F3">
        <w:rPr>
          <w:lang w:eastAsia="en-US"/>
        </w:rPr>
        <w:t>the application</w:t>
      </w:r>
      <w:r>
        <w:rPr>
          <w:lang w:eastAsia="en-US"/>
        </w:rPr>
        <w:t xml:space="preserve">.   </w:t>
      </w:r>
    </w:p>
    <w:p w:rsidR="00B3188E" w:rsidRDefault="00B3188E" w:rsidP="00B3188E">
      <w:pPr>
        <w:rPr>
          <w:lang w:eastAsia="en-US"/>
        </w:rPr>
      </w:pPr>
    </w:p>
    <w:p w:rsidR="00B3188E" w:rsidRDefault="00B3188E" w:rsidP="00B3188E">
      <w:pPr>
        <w:rPr>
          <w:rFonts w:ascii="Arial" w:hAnsi="Arial"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Tr="003B0235">
        <w:tc>
          <w:tcPr>
            <w:tcW w:w="4860" w:type="dxa"/>
          </w:tcPr>
          <w:p w:rsidR="00B3188E" w:rsidRPr="00875998" w:rsidRDefault="00B3188E" w:rsidP="003B0235">
            <w:pPr>
              <w:rPr>
                <w:rFonts w:cs="Arial"/>
                <w:bCs/>
                <w:szCs w:val="18"/>
                <w:lang w:eastAsia="en-US"/>
              </w:rPr>
            </w:pPr>
            <w:r w:rsidRPr="00875998">
              <w:rPr>
                <w:rStyle w:val="fieldvalue"/>
                <w:b w:val="0"/>
                <w:i w:val="0"/>
                <w:color w:val="auto"/>
              </w:rPr>
              <w:t>DEPRFND</w:t>
            </w:r>
            <w:r>
              <w:rPr>
                <w:rStyle w:val="fieldvalue"/>
                <w:b w:val="0"/>
                <w:i w:val="0"/>
                <w:color w:val="auto"/>
              </w:rPr>
              <w:t xml:space="preserve"> </w:t>
            </w:r>
            <w:r w:rsidRPr="00875998">
              <w:rPr>
                <w:rStyle w:val="fieldvalue"/>
                <w:b w:val="0"/>
                <w:i w:val="0"/>
                <w:color w:val="auto"/>
              </w:rPr>
              <w:t>– Deposit Re</w:t>
            </w:r>
            <w:r>
              <w:rPr>
                <w:rStyle w:val="fieldvalue"/>
                <w:b w:val="0"/>
                <w:i w:val="0"/>
                <w:color w:val="auto"/>
              </w:rPr>
              <w:t>fund</w:t>
            </w:r>
          </w:p>
        </w:tc>
      </w:tr>
      <w:tr w:rsidR="00B3188E" w:rsidTr="003B0235">
        <w:tc>
          <w:tcPr>
            <w:tcW w:w="4860" w:type="dxa"/>
          </w:tcPr>
          <w:p w:rsidR="00B3188E" w:rsidRPr="00875998" w:rsidRDefault="00B3188E" w:rsidP="003B0235">
            <w:pPr>
              <w:rPr>
                <w:rStyle w:val="fieldvalue"/>
                <w:b w:val="0"/>
                <w:i w:val="0"/>
                <w:color w:val="auto"/>
              </w:rPr>
            </w:pPr>
            <w:r w:rsidRPr="00875998">
              <w:rPr>
                <w:rStyle w:val="fieldvalue"/>
                <w:b w:val="0"/>
                <w:i w:val="0"/>
                <w:color w:val="auto"/>
              </w:rPr>
              <w:t>SAACT</w:t>
            </w:r>
            <w:r>
              <w:rPr>
                <w:rStyle w:val="fieldvalue"/>
                <w:b w:val="0"/>
                <w:i w:val="0"/>
                <w:color w:val="auto"/>
              </w:rPr>
              <w:t xml:space="preserve"> - </w:t>
            </w:r>
            <w:r w:rsidRPr="00875998">
              <w:rPr>
                <w:rStyle w:val="fieldvalue"/>
                <w:b w:val="0"/>
                <w:i w:val="0"/>
                <w:color w:val="auto"/>
              </w:rPr>
              <w:t>Activate pending start/stop SA</w:t>
            </w:r>
          </w:p>
        </w:tc>
      </w:tr>
      <w:tr w:rsidR="00B3188E" w:rsidTr="003B0235">
        <w:tc>
          <w:tcPr>
            <w:tcW w:w="4860" w:type="dxa"/>
          </w:tcPr>
          <w:p w:rsidR="00B3188E" w:rsidRPr="00875998" w:rsidRDefault="00B3188E" w:rsidP="003B0235">
            <w:pPr>
              <w:rPr>
                <w:rStyle w:val="fieldvalue"/>
                <w:b w:val="0"/>
                <w:i w:val="0"/>
                <w:color w:val="auto"/>
              </w:rPr>
            </w:pPr>
            <w:r w:rsidRPr="00875998">
              <w:rPr>
                <w:rStyle w:val="fieldvalue"/>
                <w:b w:val="0"/>
                <w:i w:val="0"/>
                <w:color w:val="auto"/>
              </w:rPr>
              <w:t>WPM – Write Off Monitor</w:t>
            </w:r>
          </w:p>
        </w:tc>
      </w:tr>
    </w:tbl>
    <w:p w:rsidR="00B3188E" w:rsidRDefault="00B3188E" w:rsidP="00B3188E">
      <w:pPr>
        <w:rPr>
          <w:rFonts w:ascii="Arial" w:hAnsi="Arial" w:cs="Arial"/>
          <w:b/>
          <w:u w:val="single"/>
        </w:rPr>
      </w:pPr>
      <w:r>
        <w:rPr>
          <w:rFonts w:cs="Arial"/>
          <w:b/>
          <w:lang w:eastAsia="en-US"/>
        </w:rPr>
        <w:t>Customizable process N            Process Name:</w:t>
      </w:r>
    </w:p>
    <w:p w:rsidR="00B3188E" w:rsidRDefault="00B3188E" w:rsidP="00B3188E">
      <w:pPr>
        <w:rPr>
          <w:rFonts w:ascii="Arial" w:hAnsi="Arial" w:cs="Arial"/>
          <w:b/>
          <w:u w:val="single"/>
        </w:rPr>
      </w:pPr>
    </w:p>
    <w:p w:rsidR="00B3188E" w:rsidRDefault="00B3188E" w:rsidP="00B3188E">
      <w:pPr>
        <w:rPr>
          <w:rFonts w:ascii="Arial" w:hAnsi="Arial" w:cs="Arial"/>
          <w:b/>
          <w:u w:val="single"/>
        </w:rPr>
      </w:pPr>
    </w:p>
    <w:p w:rsidR="00B3188E" w:rsidRDefault="00B3188E" w:rsidP="00B3188E">
      <w:pPr>
        <w:rPr>
          <w:rFonts w:ascii="Arial" w:hAnsi="Arial" w:cs="Arial"/>
          <w:b/>
          <w:u w:val="single"/>
        </w:rPr>
      </w:pPr>
    </w:p>
    <w:p w:rsidR="00B3188E" w:rsidRDefault="00B3188E" w:rsidP="00B3188E">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3188E" w:rsidTr="003B0235">
        <w:tc>
          <w:tcPr>
            <w:tcW w:w="4860" w:type="dxa"/>
          </w:tcPr>
          <w:p w:rsidR="00B3188E" w:rsidRDefault="00B3188E" w:rsidP="003B0235">
            <w:pPr>
              <w:rPr>
                <w:rFonts w:cs="Arial"/>
                <w:bCs/>
                <w:szCs w:val="18"/>
                <w:lang w:eastAsia="en-US"/>
              </w:rPr>
            </w:pPr>
            <w:r>
              <w:rPr>
                <w:rFonts w:cs="Arial"/>
                <w:bCs/>
                <w:szCs w:val="18"/>
                <w:lang w:eastAsia="en-US"/>
              </w:rPr>
              <w:t xml:space="preserve">To Do Type </w:t>
            </w:r>
          </w:p>
        </w:tc>
      </w:tr>
      <w:tr w:rsidR="00B3188E" w:rsidTr="003B0235">
        <w:tc>
          <w:tcPr>
            <w:tcW w:w="4860" w:type="dxa"/>
          </w:tcPr>
          <w:p w:rsidR="00B3188E" w:rsidRDefault="00B3188E" w:rsidP="003B0235">
            <w:pPr>
              <w:rPr>
                <w:rFonts w:cs="Arial"/>
                <w:bCs/>
                <w:szCs w:val="18"/>
                <w:lang w:eastAsia="en-US"/>
              </w:rPr>
            </w:pPr>
            <w:r>
              <w:rPr>
                <w:rFonts w:cs="Arial"/>
                <w:bCs/>
                <w:szCs w:val="18"/>
                <w:lang w:eastAsia="en-US"/>
              </w:rPr>
              <w:t>To Do Role</w:t>
            </w:r>
          </w:p>
        </w:tc>
      </w:tr>
    </w:tbl>
    <w:p w:rsidR="00B3188E" w:rsidRDefault="00B3188E" w:rsidP="00B3188E">
      <w:pPr>
        <w:rPr>
          <w:rFonts w:cs="Arial"/>
          <w:b/>
          <w:lang w:eastAsia="en-US"/>
        </w:rPr>
      </w:pPr>
      <w:r>
        <w:rPr>
          <w:rFonts w:cs="Arial"/>
          <w:b/>
          <w:lang w:eastAsia="en-US"/>
        </w:rPr>
        <w:t xml:space="preserve">Configuration required Y          Entities to Configure:  </w:t>
      </w:r>
    </w:p>
    <w:p w:rsidR="00B3188E" w:rsidRDefault="00B3188E" w:rsidP="00B3188E">
      <w:pPr>
        <w:rPr>
          <w:rFonts w:ascii="Arial" w:hAnsi="Arial" w:cs="Arial"/>
          <w:b/>
          <w:u w:val="single"/>
          <w:lang w:eastAsia="en-US"/>
        </w:rPr>
      </w:pPr>
    </w:p>
    <w:p w:rsidR="006660C7" w:rsidRDefault="006660C7">
      <w:pPr>
        <w:rPr>
          <w:rFonts w:cs="Arial"/>
          <w:b/>
          <w:u w:val="single"/>
        </w:rPr>
      </w:pPr>
    </w:p>
    <w:p w:rsidR="006660C7" w:rsidRDefault="006660C7">
      <w:pPr>
        <w:rPr>
          <w:rFonts w:cs="Arial"/>
          <w:b/>
          <w:u w:val="single"/>
        </w:rPr>
      </w:pPr>
    </w:p>
    <w:p w:rsidR="003600D1" w:rsidRDefault="00FA4DBC">
      <w:pPr>
        <w:rPr>
          <w:rFonts w:cs="Arial"/>
          <w:b/>
          <w:u w:val="single"/>
          <w:lang w:eastAsia="en-US"/>
        </w:rPr>
      </w:pPr>
      <w:r w:rsidRPr="009E2D1B">
        <w:rPr>
          <w:rStyle w:val="Hyperlink"/>
          <w:b/>
        </w:rPr>
        <w:t>2.</w:t>
      </w:r>
      <w:r w:rsidR="00327E94" w:rsidRPr="009E2D1B">
        <w:rPr>
          <w:rStyle w:val="Hyperlink"/>
          <w:b/>
        </w:rPr>
        <w:t>3</w:t>
      </w:r>
      <w:r w:rsidR="003600D1">
        <w:rPr>
          <w:rFonts w:cs="Arial"/>
          <w:b/>
          <w:u w:val="single"/>
        </w:rPr>
        <w:t xml:space="preserve"> Review all Account’s SA(s)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B3188E" w:rsidRDefault="003600D1" w:rsidP="00B3188E">
      <w:pPr>
        <w:rPr>
          <w:rFonts w:cs="Arial"/>
          <w:lang w:eastAsia="en-US"/>
        </w:rPr>
      </w:pPr>
      <w:r>
        <w:rPr>
          <w:rFonts w:cs="Arial"/>
          <w:lang w:eastAsia="en-US"/>
        </w:rPr>
        <w:t xml:space="preserve">A Deposit SA can be stopped manually or automatically. Finalizing the Pending Stop Process (SA Activation process) is the process that stops a Deposit SA automatically. The current step represents the first component of Finalizing Pending Stops Process when </w:t>
      </w:r>
      <w:r w:rsidR="002C40F3">
        <w:rPr>
          <w:rFonts w:cs="Arial"/>
          <w:lang w:eastAsia="en-US"/>
        </w:rPr>
        <w:t>the application</w:t>
      </w:r>
      <w:r>
        <w:rPr>
          <w:rFonts w:cs="Arial"/>
          <w:lang w:eastAsia="en-US"/>
        </w:rPr>
        <w:t xml:space="preserve"> reviews and evaluates all the Accounts with Deposit Service Agreements who potentially could be stopped or require being stopped based on business needs. The process identifies all the Deposit Service Agreements in Pending Stop status. </w:t>
      </w:r>
      <w:r w:rsidR="00B3188E">
        <w:t xml:space="preserve">Refer to 3.3.2.4 </w:t>
      </w:r>
      <w:r w:rsidR="002C40F3">
        <w:t>C2M.CCB.</w:t>
      </w:r>
      <w:r w:rsidR="00B3188E">
        <w:t>Stop Non-Premise Based Service for more details.</w:t>
      </w:r>
    </w:p>
    <w:p w:rsidR="003600D1" w:rsidRDefault="003600D1">
      <w:pPr>
        <w:rPr>
          <w:rFonts w:cs="Arial"/>
          <w:lang w:eastAsia="en-US"/>
        </w:rPr>
      </w:pPr>
    </w:p>
    <w:p w:rsidR="003600D1" w:rsidRPr="00CB77FB" w:rsidRDefault="003600D1">
      <w:pPr>
        <w:rPr>
          <w:rFonts w:cs="Arial"/>
          <w:b/>
          <w:lang w:eastAsia="en-US"/>
        </w:rPr>
      </w:pPr>
      <w:r>
        <w:rPr>
          <w:rFonts w:cs="Arial"/>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F24F10">
        <w:tc>
          <w:tcPr>
            <w:tcW w:w="4860" w:type="dxa"/>
          </w:tcPr>
          <w:p w:rsidR="003600D1" w:rsidRPr="00F24F10" w:rsidRDefault="003600D1">
            <w:pPr>
              <w:rPr>
                <w:rFonts w:ascii="Arial" w:hAnsi="Arial" w:cs="Arial"/>
                <w:i/>
                <w:sz w:val="18"/>
                <w:szCs w:val="18"/>
                <w:lang w:eastAsia="en-US"/>
              </w:rPr>
            </w:pPr>
            <w:r w:rsidRPr="00F24F10">
              <w:rPr>
                <w:rStyle w:val="fieldvalue"/>
                <w:b w:val="0"/>
                <w:i w:val="0"/>
                <w:color w:val="auto"/>
              </w:rPr>
              <w:t xml:space="preserve">SAACT </w:t>
            </w:r>
            <w:r w:rsidRPr="00F24F10">
              <w:rPr>
                <w:rFonts w:ascii="Arial" w:hAnsi="Arial" w:cs="Arial"/>
                <w:color w:val="000000"/>
              </w:rPr>
              <w:t xml:space="preserve"> - </w:t>
            </w:r>
            <w:r w:rsidRPr="00F24F10">
              <w:rPr>
                <w:rFonts w:cs="Arial"/>
                <w:color w:val="000000"/>
              </w:rPr>
              <w:t>SA activation background process</w:t>
            </w:r>
          </w:p>
        </w:tc>
      </w:tr>
    </w:tbl>
    <w:p w:rsidR="003600D1" w:rsidRPr="00F24F10" w:rsidRDefault="003600D1">
      <w:pPr>
        <w:rPr>
          <w:rFonts w:cs="Arial"/>
          <w:b/>
          <w:lang w:eastAsia="en-US"/>
        </w:rPr>
      </w:pPr>
      <w:r w:rsidRPr="00F24F10">
        <w:rPr>
          <w:rFonts w:cs="Arial"/>
          <w:b/>
          <w:lang w:eastAsia="en-US"/>
        </w:rPr>
        <w:t>Customizable process N             Process Name</w:t>
      </w:r>
      <w:r w:rsidR="00F24F10" w:rsidRPr="00F24F10">
        <w:rPr>
          <w:rFonts w:cs="Arial"/>
          <w:b/>
          <w:lang w:eastAsia="en-US"/>
        </w:rPr>
        <w:t>:</w:t>
      </w:r>
    </w:p>
    <w:p w:rsidR="003600D1" w:rsidRDefault="003600D1">
      <w:pPr>
        <w:rPr>
          <w:rFonts w:cs="Arial"/>
          <w:lang w:eastAsia="en-US"/>
        </w:rPr>
      </w:pPr>
    </w:p>
    <w:p w:rsidR="003600D1" w:rsidRDefault="003600D1">
      <w:pPr>
        <w:rPr>
          <w:rFonts w:cs="Arial"/>
          <w:lang w:eastAsia="en-US"/>
        </w:rPr>
      </w:pPr>
    </w:p>
    <w:p w:rsidR="003600D1" w:rsidRDefault="00FA4DBC">
      <w:pPr>
        <w:pStyle w:val="ListBullet"/>
        <w:spacing w:after="0"/>
        <w:rPr>
          <w:rFonts w:ascii="Book Antiqua" w:hAnsi="Book Antiqua"/>
          <w:b/>
          <w:bCs/>
          <w:u w:val="single"/>
        </w:rPr>
      </w:pPr>
      <w:r w:rsidRPr="009E2D1B">
        <w:rPr>
          <w:rStyle w:val="Hyperlink"/>
          <w:rFonts w:ascii="Book Antiqua" w:hAnsi="Book Antiqua" w:cs="Times New Roman"/>
          <w:b/>
          <w:lang w:eastAsia="es-ES"/>
        </w:rPr>
        <w:t>2.4</w:t>
      </w:r>
      <w:r w:rsidR="003600D1">
        <w:rPr>
          <w:rFonts w:ascii="Book Antiqua" w:hAnsi="Book Antiqua"/>
          <w:b/>
          <w:bCs/>
          <w:u w:val="single"/>
        </w:rPr>
        <w:t xml:space="preserve"> Update Deposit SA Status to Stop    </w:t>
      </w:r>
    </w:p>
    <w:p w:rsidR="003600D1" w:rsidRDefault="003600D1">
      <w:pPr>
        <w:rPr>
          <w:rFonts w:cs="Arial"/>
          <w:lang w:eastAsia="en-US"/>
        </w:rPr>
      </w:pPr>
      <w:r>
        <w:rPr>
          <w:b/>
          <w:bCs/>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r>
        <w:lastRenderedPageBreak/>
        <w:t>This process can be initiated manually and automatically:</w:t>
      </w:r>
    </w:p>
    <w:p w:rsidR="003600D1" w:rsidRDefault="003600D1">
      <w:r>
        <w:rPr>
          <w:u w:val="single"/>
        </w:rPr>
        <w:t>Manually</w:t>
      </w:r>
      <w:r>
        <w:t xml:space="preserve">: Deposit SA Status changes to Stopped after CSR requests to stop Pending Stop Deposit SA online.  </w:t>
      </w:r>
    </w:p>
    <w:p w:rsidR="003600D1" w:rsidRDefault="003600D1">
      <w:r>
        <w:rPr>
          <w:u w:val="single"/>
        </w:rPr>
        <w:t>Automatically</w:t>
      </w:r>
      <w:r>
        <w:t xml:space="preserve">: </w:t>
      </w:r>
      <w:r>
        <w:rPr>
          <w:rFonts w:cs="Arial"/>
          <w:lang w:eastAsia="en-US"/>
        </w:rPr>
        <w:t xml:space="preserve">Finalizing Pending Stops Process (SA Activation process) changes </w:t>
      </w:r>
      <w:r>
        <w:t xml:space="preserve">Deposit SA Status from Pending Stop to Stopped  </w:t>
      </w:r>
    </w:p>
    <w:p w:rsidR="003600D1" w:rsidRDefault="00105343">
      <w:pPr>
        <w:rPr>
          <w:rFonts w:cs="Arial"/>
          <w:lang w:eastAsia="en-US"/>
        </w:rPr>
      </w:pPr>
      <w:r>
        <w:t xml:space="preserve">Refer to 3.3.2.4 </w:t>
      </w:r>
      <w:r w:rsidR="002C40F3">
        <w:t>C2M.CCB.</w:t>
      </w:r>
      <w:r>
        <w:t>Stop Non-</w:t>
      </w:r>
      <w:r w:rsidR="003600D1">
        <w:t>Premise Based Service for more details.</w:t>
      </w:r>
    </w:p>
    <w:p w:rsidR="003600D1" w:rsidRPr="00CB77FB" w:rsidRDefault="003600D1">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600D1">
            <w:pPr>
              <w:rPr>
                <w:rFonts w:ascii="Arial" w:hAnsi="Arial" w:cs="Arial"/>
                <w:i/>
                <w:sz w:val="18"/>
                <w:szCs w:val="18"/>
                <w:lang w:eastAsia="en-US"/>
              </w:rPr>
            </w:pPr>
            <w:r w:rsidRPr="00CB77FB">
              <w:rPr>
                <w:rStyle w:val="fieldvalue"/>
                <w:b w:val="0"/>
                <w:i w:val="0"/>
                <w:color w:val="auto"/>
              </w:rPr>
              <w:t xml:space="preserve">SAACT </w:t>
            </w:r>
            <w:r w:rsidRPr="00CB77FB">
              <w:rPr>
                <w:rFonts w:ascii="Arial" w:hAnsi="Arial" w:cs="Arial"/>
                <w:color w:val="000000"/>
              </w:rPr>
              <w:t xml:space="preserve"> - </w:t>
            </w:r>
            <w:r w:rsidRPr="00CB77FB">
              <w:rPr>
                <w:rFonts w:cs="Arial"/>
                <w:color w:val="000000"/>
              </w:rPr>
              <w:t>SA activation background process</w:t>
            </w:r>
          </w:p>
        </w:tc>
      </w:tr>
    </w:tbl>
    <w:p w:rsidR="003600D1" w:rsidRDefault="003600D1">
      <w:pPr>
        <w:rPr>
          <w:rFonts w:cs="Arial"/>
          <w:b/>
          <w:lang w:eastAsia="en-US"/>
        </w:rPr>
      </w:pPr>
      <w:r>
        <w:rPr>
          <w:rFonts w:cs="Arial"/>
          <w:b/>
          <w:lang w:eastAsia="en-US"/>
        </w:rPr>
        <w:t>Customizable process N             Process Name</w:t>
      </w:r>
      <w:r w:rsidR="00F24F10">
        <w:rPr>
          <w:rFonts w:cs="Arial"/>
          <w:b/>
          <w:lang w:eastAsia="en-US"/>
        </w:rPr>
        <w:t>:</w:t>
      </w:r>
    </w:p>
    <w:p w:rsidR="003600D1" w:rsidRDefault="003600D1">
      <w:pPr>
        <w:rPr>
          <w:rFonts w:cs="Arial"/>
          <w:b/>
          <w:u w:val="single"/>
        </w:rPr>
      </w:pPr>
    </w:p>
    <w:p w:rsidR="003600D1" w:rsidRDefault="003600D1">
      <w:pPr>
        <w:rPr>
          <w:rFonts w:cs="Arial"/>
          <w:lang w:eastAsia="en-US"/>
        </w:rPr>
      </w:pPr>
    </w:p>
    <w:p w:rsidR="00ED556A" w:rsidRDefault="00ED556A">
      <w:pPr>
        <w:rPr>
          <w:rFonts w:cs="Arial"/>
          <w:lang w:eastAsia="en-US"/>
        </w:rPr>
      </w:pPr>
    </w:p>
    <w:p w:rsidR="003600D1" w:rsidRDefault="00FA4DBC">
      <w:pPr>
        <w:rPr>
          <w:rFonts w:cs="Arial"/>
          <w:b/>
          <w:u w:val="single"/>
          <w:lang w:eastAsia="en-US"/>
        </w:rPr>
      </w:pPr>
      <w:r w:rsidRPr="009E2D1B">
        <w:rPr>
          <w:rStyle w:val="Hyperlink"/>
          <w:b/>
        </w:rPr>
        <w:t>2.5</w:t>
      </w:r>
      <w:r w:rsidR="003600D1">
        <w:rPr>
          <w:rFonts w:cs="Arial"/>
          <w:b/>
          <w:u w:val="single"/>
        </w:rPr>
        <w:t xml:space="preserve"> Calculate Deposit </w:t>
      </w:r>
      <w:r>
        <w:rPr>
          <w:rFonts w:cs="Arial"/>
          <w:b/>
          <w:u w:val="single"/>
        </w:rPr>
        <w:t xml:space="preserve">Refund </w:t>
      </w:r>
      <w:r w:rsidR="003600D1">
        <w:rPr>
          <w:rFonts w:cs="Arial"/>
          <w:b/>
          <w:u w:val="single"/>
        </w:rPr>
        <w:t xml:space="preserve">Interest and Apply to Deposit SA(s)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r>
        <w:t xml:space="preserve">As a part of Stop processing </w:t>
      </w:r>
      <w:r w:rsidR="002C40F3">
        <w:t>the application</w:t>
      </w:r>
      <w:r>
        <w:t xml:space="preserve"> calculates Deposit Interest through the stop date and applies calculated amount in the Deposit Service Agreement   Refer to 3.3.3.4 </w:t>
      </w:r>
      <w:r w:rsidR="002C40F3">
        <w:t>C2M.CCB.</w:t>
      </w:r>
      <w:r>
        <w:t>Monitor Deposit – Calculate Interest.</w:t>
      </w:r>
    </w:p>
    <w:p w:rsidR="003600D1" w:rsidRDefault="003600D1"/>
    <w:p w:rsidR="003600D1" w:rsidRPr="00CB77FB"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B3188E">
            <w:pPr>
              <w:rPr>
                <w:rFonts w:cs="Arial"/>
                <w:sz w:val="18"/>
                <w:szCs w:val="18"/>
                <w:lang w:eastAsia="en-US"/>
              </w:rPr>
            </w:pPr>
            <w:r w:rsidRPr="00B3188E">
              <w:rPr>
                <w:rStyle w:val="motreename1"/>
                <w:rFonts w:ascii="Book Antiqua" w:hAnsi="Book Antiqua"/>
                <w:color w:val="auto"/>
              </w:rPr>
              <w:t>DEPREFINT-AC</w:t>
            </w:r>
            <w:r>
              <w:rPr>
                <w:rStyle w:val="motreename1"/>
                <w:rFonts w:ascii="Book Antiqua" w:hAnsi="Book Antiqua"/>
                <w:color w:val="auto"/>
              </w:rPr>
              <w:t xml:space="preserve"> - </w:t>
            </w:r>
            <w:r>
              <w:t xml:space="preserve"> This Deposit Class Interest Refund algorithm type calculates i</w:t>
            </w:r>
            <w:r>
              <w:rPr>
                <w:rStyle w:val="motreename1"/>
                <w:rFonts w:ascii="Book Antiqua" w:hAnsi="Book Antiqua"/>
                <w:color w:val="auto"/>
              </w:rPr>
              <w:t xml:space="preserve">nterest </w:t>
            </w:r>
            <w:r w:rsidRPr="00B3188E">
              <w:rPr>
                <w:rStyle w:val="motreename1"/>
                <w:rFonts w:ascii="Book Antiqua" w:hAnsi="Book Antiqua"/>
                <w:color w:val="auto"/>
              </w:rPr>
              <w:t>by multiplying the average daily balance by the Interest Rate (defined using Bill Factor Code</w:t>
            </w:r>
            <w:r>
              <w:rPr>
                <w:rStyle w:val="motreename1"/>
                <w:rFonts w:ascii="Book Antiqua" w:hAnsi="Book Antiqua"/>
                <w:color w:val="auto"/>
              </w:rPr>
              <w:t xml:space="preserve">. </w:t>
            </w:r>
            <w:r>
              <w:t xml:space="preserve"> </w:t>
            </w:r>
            <w:r w:rsidRPr="00B3188E">
              <w:rPr>
                <w:rStyle w:val="motreename1"/>
                <w:rFonts w:ascii="Book Antiqua" w:hAnsi="Book Antiqua"/>
                <w:color w:val="auto"/>
              </w:rPr>
              <w:t>The system applies interest to the deposit service agreement by levying an adjustment</w:t>
            </w:r>
            <w:r>
              <w:rPr>
                <w:rStyle w:val="motreename1"/>
                <w:rFonts w:ascii="Book Antiqua" w:hAnsi="Book Antiqua"/>
                <w:color w:val="auto"/>
              </w:rPr>
              <w:t>.</w:t>
            </w:r>
          </w:p>
        </w:tc>
      </w:tr>
    </w:tbl>
    <w:p w:rsidR="003600D1" w:rsidRDefault="003600D1">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3600D1" w:rsidRDefault="003600D1">
      <w:pPr>
        <w:rPr>
          <w:rFonts w:cs="Arial"/>
          <w:b/>
          <w:lang w:eastAsia="en-US"/>
        </w:rPr>
      </w:pPr>
    </w:p>
    <w:p w:rsidR="003600D1" w:rsidRDefault="003600D1">
      <w:pPr>
        <w:rPr>
          <w:rFonts w:cs="Arial"/>
          <w:lang w:eastAsia="en-US"/>
        </w:rPr>
      </w:pPr>
    </w:p>
    <w:p w:rsidR="00B3188E" w:rsidRDefault="00B3188E">
      <w:pPr>
        <w:rPr>
          <w:rFonts w:cs="Arial"/>
          <w:lang w:eastAsia="en-US"/>
        </w:rPr>
      </w:pPr>
    </w:p>
    <w:p w:rsidR="00B3188E" w:rsidRDefault="00B3188E">
      <w:pPr>
        <w:rPr>
          <w:rFonts w:cs="Arial"/>
          <w:lang w:eastAsia="en-US"/>
        </w:rPr>
      </w:pPr>
    </w:p>
    <w:p w:rsidR="00B3188E" w:rsidRDefault="00B3188E">
      <w:pPr>
        <w:rPr>
          <w:rFonts w:cs="Arial"/>
          <w:lang w:eastAsia="en-US"/>
        </w:rPr>
      </w:pPr>
    </w:p>
    <w:p w:rsidR="00B3188E" w:rsidRDefault="00B3188E">
      <w:pPr>
        <w:rPr>
          <w:rFonts w:cs="Arial"/>
          <w:lang w:eastAsia="en-US"/>
        </w:rPr>
      </w:pPr>
    </w:p>
    <w:p w:rsidR="00B3188E" w:rsidRDefault="00B3188E">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tc>
          <w:tcPr>
            <w:tcW w:w="4860" w:type="dxa"/>
          </w:tcPr>
          <w:p w:rsidR="003600D1" w:rsidRPr="00CB77FB" w:rsidRDefault="003600D1">
            <w:pPr>
              <w:rPr>
                <w:rFonts w:cs="Arial"/>
                <w:lang w:eastAsia="en-US"/>
              </w:rPr>
            </w:pPr>
            <w:r w:rsidRPr="00CB77FB">
              <w:rPr>
                <w:rFonts w:cs="Arial"/>
                <w:lang w:eastAsia="en-US"/>
              </w:rPr>
              <w:t>Deposit Class</w:t>
            </w:r>
          </w:p>
        </w:tc>
      </w:tr>
      <w:tr w:rsidR="003600D1">
        <w:tc>
          <w:tcPr>
            <w:tcW w:w="4860" w:type="dxa"/>
          </w:tcPr>
          <w:p w:rsidR="003600D1" w:rsidRPr="00CB77FB" w:rsidRDefault="003600D1">
            <w:pPr>
              <w:rPr>
                <w:rFonts w:cs="Arial"/>
                <w:lang w:eastAsia="en-US"/>
              </w:rPr>
            </w:pPr>
            <w:r w:rsidRPr="00CB77FB">
              <w:rPr>
                <w:rFonts w:cs="Arial"/>
                <w:lang w:eastAsia="en-US"/>
              </w:rPr>
              <w:t>SA Type</w:t>
            </w:r>
          </w:p>
        </w:tc>
      </w:tr>
      <w:tr w:rsidR="00B3188E">
        <w:tc>
          <w:tcPr>
            <w:tcW w:w="4860" w:type="dxa"/>
          </w:tcPr>
          <w:p w:rsidR="00B3188E" w:rsidRPr="00CB77FB" w:rsidRDefault="00B3188E">
            <w:pPr>
              <w:rPr>
                <w:rFonts w:cs="Arial"/>
                <w:lang w:eastAsia="en-US"/>
              </w:rPr>
            </w:pPr>
            <w:r>
              <w:rPr>
                <w:rFonts w:cs="Arial"/>
                <w:lang w:eastAsia="en-US"/>
              </w:rPr>
              <w:t>Bill Factor</w:t>
            </w:r>
          </w:p>
        </w:tc>
      </w:tr>
      <w:tr w:rsidR="00B3188E">
        <w:tc>
          <w:tcPr>
            <w:tcW w:w="4860" w:type="dxa"/>
          </w:tcPr>
          <w:p w:rsidR="00B3188E" w:rsidRDefault="00B3188E">
            <w:pPr>
              <w:rPr>
                <w:rFonts w:cs="Arial"/>
                <w:lang w:eastAsia="en-US"/>
              </w:rPr>
            </w:pPr>
            <w:r>
              <w:rPr>
                <w:rFonts w:cs="Arial"/>
                <w:lang w:eastAsia="en-US"/>
              </w:rPr>
              <w:t>Adjustment Type</w:t>
            </w:r>
          </w:p>
        </w:tc>
      </w:tr>
    </w:tbl>
    <w:p w:rsidR="003600D1" w:rsidRDefault="003600D1">
      <w:pPr>
        <w:rPr>
          <w:lang w:eastAsia="en-US"/>
        </w:rPr>
      </w:pPr>
      <w:r>
        <w:rPr>
          <w:rFonts w:cs="Arial"/>
          <w:b/>
          <w:lang w:eastAsia="en-US"/>
        </w:rPr>
        <w:t xml:space="preserve">Configuration required Y          Entities to Configure:  </w:t>
      </w:r>
    </w:p>
    <w:p w:rsidR="003600D1" w:rsidRDefault="003600D1">
      <w:pPr>
        <w:rPr>
          <w:lang w:eastAsia="en-US"/>
        </w:rPr>
      </w:pPr>
    </w:p>
    <w:p w:rsidR="003600D1" w:rsidRDefault="003600D1">
      <w:pPr>
        <w:rPr>
          <w:lang w:eastAsia="en-US"/>
        </w:rPr>
      </w:pPr>
    </w:p>
    <w:p w:rsidR="00163F51" w:rsidRDefault="00163F51">
      <w:pPr>
        <w:rPr>
          <w:rFonts w:cs="Arial"/>
          <w:b/>
          <w:u w:val="single"/>
        </w:rPr>
      </w:pPr>
    </w:p>
    <w:p w:rsidR="00B3188E" w:rsidRDefault="00B3188E">
      <w:pPr>
        <w:rPr>
          <w:rFonts w:cs="Arial"/>
          <w:b/>
          <w:u w:val="single"/>
        </w:rPr>
      </w:pPr>
    </w:p>
    <w:p w:rsidR="00B3188E" w:rsidRDefault="00B3188E">
      <w:pPr>
        <w:rPr>
          <w:rFonts w:cs="Arial"/>
          <w:b/>
          <w:u w:val="single"/>
        </w:rPr>
      </w:pPr>
    </w:p>
    <w:p w:rsidR="003600D1" w:rsidRDefault="00FA4DBC">
      <w:pPr>
        <w:rPr>
          <w:rFonts w:cs="Arial"/>
          <w:b/>
          <w:u w:val="single"/>
          <w:lang w:eastAsia="en-US"/>
        </w:rPr>
      </w:pPr>
      <w:r w:rsidRPr="009E2D1B">
        <w:rPr>
          <w:rStyle w:val="Hyperlink"/>
          <w:b/>
        </w:rPr>
        <w:t>2.6</w:t>
      </w:r>
      <w:r w:rsidR="003600D1">
        <w:rPr>
          <w:rFonts w:cs="Arial"/>
          <w:b/>
          <w:u w:val="single"/>
        </w:rPr>
        <w:t xml:space="preserve"> Create Sync-up Adjustment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CE306F">
        <w:rPr>
          <w:rFonts w:cs="Arial"/>
          <w:b/>
          <w:lang w:eastAsia="en-US"/>
        </w:rPr>
        <w:t>C2M</w:t>
      </w:r>
      <w:r w:rsidR="002C40F3">
        <w:rPr>
          <w:rFonts w:cs="Arial"/>
          <w:b/>
          <w:lang w:eastAsia="en-US"/>
        </w:rPr>
        <w:t xml:space="preserve">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b/>
          <w:lang w:eastAsia="en-US"/>
        </w:rPr>
      </w:pPr>
      <w:r>
        <w:t xml:space="preserve"> Stop processing also includes synchronization of Deposit SA’s Current Balance with its Payoff balance.  Sync Adjustments are created automatically.</w:t>
      </w:r>
    </w:p>
    <w:p w:rsidR="003600D1" w:rsidRDefault="003600D1">
      <w:pPr>
        <w:rPr>
          <w:lang w:eastAsia="en-US"/>
        </w:rPr>
      </w:pPr>
    </w:p>
    <w:p w:rsidR="003600D1" w:rsidRPr="00CB77FB"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58698E" w:rsidP="0058698E">
            <w:pPr>
              <w:rPr>
                <w:rFonts w:cs="Arial"/>
                <w:lang w:eastAsia="en-US"/>
              </w:rPr>
            </w:pPr>
            <w:r>
              <w:rPr>
                <w:rFonts w:cs="Arial"/>
                <w:lang w:eastAsia="en-US"/>
              </w:rPr>
              <w:t>Adjustment Type</w:t>
            </w:r>
          </w:p>
        </w:tc>
      </w:tr>
    </w:tbl>
    <w:p w:rsidR="003600D1" w:rsidRPr="00CB77FB" w:rsidRDefault="003600D1">
      <w:pPr>
        <w:rPr>
          <w:lang w:eastAsia="en-US"/>
        </w:rPr>
      </w:pPr>
      <w:r>
        <w:rPr>
          <w:rFonts w:cs="Arial"/>
          <w:b/>
          <w:lang w:eastAsia="en-US"/>
        </w:rPr>
        <w:t xml:space="preserve">Configuration required Y          Entities to Configure:  </w:t>
      </w:r>
    </w:p>
    <w:p w:rsidR="003600D1" w:rsidRDefault="003600D1">
      <w:pPr>
        <w:rPr>
          <w:rFonts w:cs="Arial"/>
          <w:lang w:eastAsia="en-US"/>
        </w:rPr>
      </w:pPr>
    </w:p>
    <w:p w:rsidR="003600D1" w:rsidRDefault="003600D1">
      <w:pPr>
        <w:rPr>
          <w:rFonts w:ascii="Arial" w:hAnsi="Arial" w:cs="Arial"/>
          <w:color w:val="000000"/>
        </w:rPr>
      </w:pPr>
    </w:p>
    <w:p w:rsidR="00163F51" w:rsidRDefault="00163F51">
      <w:pPr>
        <w:rPr>
          <w:rFonts w:ascii="Arial" w:hAnsi="Arial" w:cs="Arial"/>
          <w:color w:val="000000"/>
        </w:rPr>
      </w:pPr>
    </w:p>
    <w:p w:rsidR="003600D1" w:rsidRPr="0083402D" w:rsidRDefault="00327E94">
      <w:pPr>
        <w:rPr>
          <w:rFonts w:cs="Arial"/>
          <w:b/>
          <w:u w:val="single"/>
          <w:lang w:eastAsia="en-US"/>
        </w:rPr>
      </w:pPr>
      <w:r w:rsidRPr="009E2D1B">
        <w:rPr>
          <w:rStyle w:val="Hyperlink"/>
          <w:b/>
        </w:rPr>
        <w:t>2.7</w:t>
      </w:r>
      <w:r w:rsidR="009E2D1B">
        <w:rPr>
          <w:rFonts w:cs="Arial"/>
          <w:b/>
          <w:u w:val="single"/>
        </w:rPr>
        <w:t xml:space="preserve"> </w:t>
      </w:r>
      <w:r w:rsidR="003600D1" w:rsidRPr="0083402D">
        <w:rPr>
          <w:rFonts w:cs="Arial"/>
          <w:b/>
          <w:u w:val="single"/>
        </w:rPr>
        <w:t xml:space="preserve">Request to Change Deposit </w:t>
      </w:r>
      <w:r w:rsidR="005B4E7C" w:rsidRPr="0083402D">
        <w:rPr>
          <w:rFonts w:cs="Arial"/>
          <w:b/>
          <w:u w:val="single"/>
        </w:rPr>
        <w:t>SA Status</w:t>
      </w:r>
      <w:r w:rsidR="003600D1" w:rsidRPr="0083402D">
        <w:rPr>
          <w:rFonts w:cs="Arial"/>
          <w:b/>
          <w:u w:val="single"/>
        </w:rPr>
        <w:t xml:space="preserve"> to Stop   </w:t>
      </w:r>
      <w:r w:rsidR="003600D1" w:rsidRPr="0083402D">
        <w:rPr>
          <w:rFonts w:cs="Arial"/>
          <w:b/>
          <w:u w:val="single"/>
          <w:lang w:eastAsia="en-US"/>
        </w:rPr>
        <w:t xml:space="preserve"> </w:t>
      </w:r>
    </w:p>
    <w:p w:rsidR="003600D1" w:rsidRPr="0083402D" w:rsidRDefault="003600D1">
      <w:pPr>
        <w:rPr>
          <w:rFonts w:cs="Arial"/>
          <w:lang w:eastAsia="en-US"/>
        </w:rPr>
      </w:pPr>
      <w:r w:rsidRPr="0083402D">
        <w:rPr>
          <w:lang w:eastAsia="en-US"/>
        </w:rPr>
        <w:t>A</w:t>
      </w:r>
      <w:r w:rsidRPr="0083402D">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Pr="0083402D" w:rsidRDefault="003600D1">
      <w:pPr>
        <w:rPr>
          <w:rFonts w:cs="Arial"/>
          <w:b/>
          <w:u w:val="single"/>
          <w:lang w:eastAsia="en-US"/>
        </w:rPr>
      </w:pPr>
      <w:r w:rsidRPr="0083402D">
        <w:rPr>
          <w:rFonts w:cs="Arial"/>
          <w:b/>
          <w:lang w:eastAsia="en-US"/>
        </w:rPr>
        <w:t>Description:</w:t>
      </w:r>
    </w:p>
    <w:p w:rsidR="003600D1" w:rsidRDefault="003600D1">
      <w:r w:rsidRPr="0083402D">
        <w:lastRenderedPageBreak/>
        <w:t xml:space="preserve">As described above, the Deposit SA status could be changed to Stop manually or automatically. This step is a manual process. At this time the CSR decides to immediately stop the Deposit SA using </w:t>
      </w:r>
      <w:hyperlink w:anchor="_Deposit_SA_page" w:history="1">
        <w:r w:rsidRPr="0083402D">
          <w:rPr>
            <w:rStyle w:val="Hyperlink"/>
          </w:rPr>
          <w:t>SA page</w:t>
        </w:r>
      </w:hyperlink>
      <w:r w:rsidRPr="0083402D">
        <w:t xml:space="preserve"> and doesn’t want to wait for the Finalizing Pending Stops Batch process that will stop the Pending Stop Deposit SA automatically.</w:t>
      </w:r>
    </w:p>
    <w:p w:rsidR="0089010C" w:rsidRDefault="0089010C"/>
    <w:p w:rsidR="00B3188E" w:rsidRDefault="00B3188E"/>
    <w:p w:rsidR="003600D1" w:rsidRDefault="00371256">
      <w:pPr>
        <w:rPr>
          <w:rFonts w:cs="Arial"/>
          <w:b/>
          <w:u w:val="single"/>
          <w:lang w:eastAsia="en-US"/>
        </w:rPr>
      </w:pPr>
      <w:r w:rsidRPr="009E2D1B">
        <w:rPr>
          <w:rStyle w:val="Hyperlink"/>
          <w:b/>
        </w:rPr>
        <w:t>2.8</w:t>
      </w:r>
      <w:r w:rsidR="003600D1">
        <w:rPr>
          <w:rFonts w:cs="Arial"/>
          <w:b/>
          <w:u w:val="single"/>
        </w:rPr>
        <w:t xml:space="preserve"> Request to Generate and Freeze Final Bill Segment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When a Deposit SA is in Stopped status, the Billing procedure is needed in order to continue with Deposit Refund process. Billing could be initiated manually or automatically. This step is a component of the manual process. A CSR or Financial Analyst requests to generate and then freeze a final bill segment for Deposit. </w:t>
      </w:r>
    </w:p>
    <w:p w:rsidR="003600D1" w:rsidRDefault="003600D1">
      <w:pPr>
        <w:rPr>
          <w:rFonts w:cs="Arial"/>
          <w:lang w:eastAsia="en-US"/>
        </w:rPr>
      </w:pPr>
      <w:r>
        <w:rPr>
          <w:rFonts w:cs="Arial"/>
          <w:lang w:eastAsia="en-US"/>
        </w:rPr>
        <w:t xml:space="preserve">Note: </w:t>
      </w:r>
      <w:r w:rsidRPr="00533736">
        <w:rPr>
          <w:rFonts w:cs="Arial"/>
          <w:lang w:eastAsia="en-US"/>
        </w:rPr>
        <w:t xml:space="preserve">See 4.2.2.6 </w:t>
      </w:r>
      <w:r w:rsidR="002C40F3">
        <w:rPr>
          <w:rFonts w:cs="Arial"/>
          <w:lang w:eastAsia="en-US"/>
        </w:rPr>
        <w:t>C2M.CCB.</w:t>
      </w:r>
      <w:r w:rsidRPr="00533736">
        <w:rPr>
          <w:rFonts w:cs="Arial"/>
          <w:lang w:eastAsia="en-US"/>
        </w:rPr>
        <w:t>Manage Deposit Charges and</w:t>
      </w:r>
      <w:r>
        <w:rPr>
          <w:rFonts w:cs="Arial"/>
          <w:color w:val="215868"/>
          <w:lang w:eastAsia="en-US"/>
        </w:rPr>
        <w:t xml:space="preserve"> </w:t>
      </w:r>
      <w:r w:rsidR="00FF741E">
        <w:t xml:space="preserve">3.3.2.4 </w:t>
      </w:r>
      <w:r w:rsidR="002C40F3">
        <w:t>C2M.CCB.</w:t>
      </w:r>
      <w:r w:rsidR="00FF741E">
        <w:t>Stop Non-</w:t>
      </w:r>
      <w:r>
        <w:t>Premise Based Service</w:t>
      </w:r>
      <w:r>
        <w:rPr>
          <w:rFonts w:cs="Arial"/>
          <w:color w:val="215868"/>
          <w:lang w:eastAsia="en-US"/>
        </w:rPr>
        <w:t xml:space="preserve"> </w:t>
      </w:r>
      <w:r>
        <w:rPr>
          <w:rFonts w:cs="Arial"/>
          <w:lang w:eastAsia="en-US"/>
        </w:rPr>
        <w:t xml:space="preserve">processes for more details Deposit Service Agreement is getting billed. </w:t>
      </w:r>
    </w:p>
    <w:p w:rsidR="003600D1" w:rsidRDefault="003600D1">
      <w:pPr>
        <w:rPr>
          <w:rFonts w:cs="Arial"/>
          <w:b/>
          <w:lang w:eastAsia="en-US"/>
        </w:rPr>
      </w:pPr>
      <w:r>
        <w:rPr>
          <w:rFonts w:cs="Arial"/>
          <w:b/>
          <w:lang w:eastAsia="en-US"/>
        </w:rPr>
        <w:t xml:space="preserve"> </w:t>
      </w:r>
    </w:p>
    <w:p w:rsidR="003600D1" w:rsidRDefault="00371256">
      <w:pPr>
        <w:rPr>
          <w:rFonts w:cs="Arial"/>
          <w:b/>
          <w:u w:val="single"/>
          <w:lang w:eastAsia="en-US"/>
        </w:rPr>
      </w:pPr>
      <w:r w:rsidRPr="009E2D1B">
        <w:rPr>
          <w:rStyle w:val="Hyperlink"/>
          <w:b/>
        </w:rPr>
        <w:t>2.9</w:t>
      </w:r>
      <w:r w:rsidR="003600D1">
        <w:rPr>
          <w:rFonts w:cs="Arial"/>
          <w:b/>
          <w:u w:val="single"/>
        </w:rPr>
        <w:t xml:space="preserve"> Generate and Freeze Final Bill Segment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2C40F3">
      <w:pPr>
        <w:rPr>
          <w:rFonts w:cs="Arial"/>
          <w:lang w:eastAsia="en-US"/>
        </w:rPr>
      </w:pPr>
      <w:r>
        <w:rPr>
          <w:rFonts w:cs="Arial"/>
          <w:lang w:eastAsia="en-US"/>
        </w:rPr>
        <w:t>The application</w:t>
      </w:r>
      <w:r w:rsidR="003600D1">
        <w:rPr>
          <w:rFonts w:cs="Arial"/>
          <w:lang w:eastAsia="en-US"/>
        </w:rPr>
        <w:t xml:space="preserve"> generates and freezes a final bill segment for the Deposit SA. </w:t>
      </w:r>
      <w:r w:rsidR="003600D1" w:rsidRPr="00533736">
        <w:rPr>
          <w:rFonts w:cs="Arial"/>
          <w:lang w:eastAsia="en-US"/>
        </w:rPr>
        <w:t xml:space="preserve">See 4.2.2.6 </w:t>
      </w:r>
      <w:r>
        <w:rPr>
          <w:rFonts w:cs="Arial"/>
          <w:lang w:eastAsia="en-US"/>
        </w:rPr>
        <w:t>C2M.CCB.</w:t>
      </w:r>
      <w:r w:rsidR="003600D1" w:rsidRPr="00533736">
        <w:rPr>
          <w:rFonts w:cs="Arial"/>
          <w:lang w:eastAsia="en-US"/>
        </w:rPr>
        <w:t>Manage Deposit Charges and</w:t>
      </w:r>
      <w:r w:rsidR="003600D1">
        <w:rPr>
          <w:rFonts w:cs="Arial"/>
          <w:color w:val="215868"/>
          <w:lang w:eastAsia="en-US"/>
        </w:rPr>
        <w:t xml:space="preserve"> </w:t>
      </w:r>
      <w:r w:rsidR="00FF741E">
        <w:t xml:space="preserve">3.3.2.4 </w:t>
      </w:r>
      <w:r>
        <w:rPr>
          <w:rFonts w:cs="Arial"/>
          <w:lang w:eastAsia="en-US"/>
        </w:rPr>
        <w:t>C2M.CCB.</w:t>
      </w:r>
      <w:r w:rsidR="00FF741E">
        <w:t>Stop Non-</w:t>
      </w:r>
      <w:r w:rsidR="003600D1">
        <w:t>Premise Based Service</w:t>
      </w:r>
      <w:r w:rsidR="003600D1">
        <w:rPr>
          <w:rFonts w:cs="Arial"/>
          <w:color w:val="215868"/>
          <w:lang w:eastAsia="en-US"/>
        </w:rPr>
        <w:t xml:space="preserve"> </w:t>
      </w:r>
      <w:r w:rsidR="003600D1">
        <w:rPr>
          <w:rFonts w:cs="Arial"/>
          <w:lang w:eastAsia="en-US"/>
        </w:rPr>
        <w:t xml:space="preserve">processes for more details how to bill a deposit. </w:t>
      </w:r>
    </w:p>
    <w:p w:rsidR="003600D1" w:rsidRDefault="003600D1">
      <w:pPr>
        <w:rPr>
          <w:rFonts w:cs="Arial"/>
          <w:lang w:eastAsia="en-US"/>
        </w:rPr>
      </w:pPr>
      <w:r>
        <w:rPr>
          <w:rFonts w:cs="Arial"/>
          <w:u w:val="single"/>
          <w:lang w:eastAsia="en-US"/>
        </w:rPr>
        <w:t>Manual Process</w:t>
      </w:r>
      <w:r>
        <w:rPr>
          <w:rFonts w:cs="Arial"/>
          <w:lang w:eastAsia="en-US"/>
        </w:rPr>
        <w:t>: A Final Deposit Bill Segment is created and becomes frozen as a result of a CSR’s request to Generate and Freeze a Final Bill Segment for stopped Deposit SA, initiated in the step 2.7</w:t>
      </w:r>
    </w:p>
    <w:p w:rsidR="003600D1" w:rsidRDefault="003600D1">
      <w:pPr>
        <w:rPr>
          <w:rFonts w:cs="Arial"/>
          <w:lang w:eastAsia="en-US"/>
        </w:rPr>
      </w:pPr>
      <w:r>
        <w:rPr>
          <w:rFonts w:cs="Arial"/>
          <w:u w:val="single"/>
          <w:lang w:eastAsia="en-US"/>
        </w:rPr>
        <w:t>Automated Process:</w:t>
      </w:r>
      <w:r>
        <w:rPr>
          <w:rFonts w:cs="Arial"/>
          <w:lang w:eastAsia="en-US"/>
        </w:rPr>
        <w:t xml:space="preserve"> The scheduled Billing process automatically creates and freezes a Final Bill Segment for the stopped Deposit SA. </w:t>
      </w:r>
    </w:p>
    <w:p w:rsidR="003600D1" w:rsidRDefault="003600D1">
      <w:pPr>
        <w:rPr>
          <w:rFonts w:cs="Arial"/>
          <w:lang w:eastAsia="en-US"/>
        </w:rPr>
      </w:pPr>
      <w:r>
        <w:rPr>
          <w:rFonts w:cs="Arial"/>
          <w:lang w:eastAsia="en-US"/>
        </w:rPr>
        <w:t>Note: See</w:t>
      </w:r>
      <w:r>
        <w:rPr>
          <w:rFonts w:cs="Arial"/>
          <w:color w:val="215868"/>
          <w:lang w:eastAsia="en-US"/>
        </w:rPr>
        <w:t xml:space="preserve"> </w:t>
      </w:r>
      <w:r w:rsidRPr="00533736">
        <w:rPr>
          <w:rFonts w:cs="Arial"/>
          <w:lang w:eastAsia="en-US"/>
        </w:rPr>
        <w:t xml:space="preserve">4.2.2.6 </w:t>
      </w:r>
      <w:r w:rsidR="002C40F3">
        <w:rPr>
          <w:rFonts w:cs="Arial"/>
          <w:lang w:eastAsia="en-US"/>
        </w:rPr>
        <w:t>C2M.CCB.</w:t>
      </w:r>
      <w:r w:rsidRPr="00533736">
        <w:rPr>
          <w:rFonts w:cs="Arial"/>
          <w:lang w:eastAsia="en-US"/>
        </w:rPr>
        <w:t>Manage Deposit Charges and</w:t>
      </w:r>
      <w:r>
        <w:rPr>
          <w:rFonts w:cs="Arial"/>
          <w:color w:val="215868"/>
          <w:lang w:eastAsia="en-US"/>
        </w:rPr>
        <w:t xml:space="preserve"> </w:t>
      </w:r>
      <w:r w:rsidR="00FF741E">
        <w:t xml:space="preserve">3.3.2.4 </w:t>
      </w:r>
      <w:r w:rsidR="002C40F3">
        <w:rPr>
          <w:rFonts w:cs="Arial"/>
          <w:lang w:eastAsia="en-US"/>
        </w:rPr>
        <w:t>C2M.CCB.</w:t>
      </w:r>
      <w:r w:rsidR="00FF741E">
        <w:t>Stop Non-</w:t>
      </w:r>
      <w:r>
        <w:t>Premise Based Service</w:t>
      </w:r>
      <w:r>
        <w:rPr>
          <w:rFonts w:cs="Arial"/>
          <w:color w:val="215868"/>
          <w:lang w:eastAsia="en-US"/>
        </w:rPr>
        <w:t xml:space="preserve"> </w:t>
      </w:r>
      <w:r>
        <w:rPr>
          <w:rFonts w:cs="Arial"/>
          <w:lang w:eastAsia="en-US"/>
        </w:rPr>
        <w:t>processes for more details Deposit Service Agreement is getting billed</w:t>
      </w:r>
    </w:p>
    <w:p w:rsidR="006F23C3" w:rsidRDefault="006F23C3" w:rsidP="006F23C3">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F23C3" w:rsidTr="003B0235">
        <w:tc>
          <w:tcPr>
            <w:tcW w:w="4860" w:type="dxa"/>
          </w:tcPr>
          <w:p w:rsidR="006F23C3" w:rsidRPr="00CB77FB" w:rsidRDefault="00F4471F" w:rsidP="003B0235">
            <w:pPr>
              <w:rPr>
                <w:rStyle w:val="motreename1"/>
                <w:rFonts w:ascii="Book Antiqua" w:hAnsi="Book Antiqua"/>
                <w:color w:val="auto"/>
              </w:rPr>
            </w:pPr>
            <w:r w:rsidRPr="00F4471F">
              <w:rPr>
                <w:rStyle w:val="motreename1"/>
                <w:rFonts w:ascii="Book Antiqua" w:hAnsi="Book Antiqua"/>
                <w:color w:val="auto"/>
              </w:rPr>
              <w:t>C1-CHKBLELIG</w:t>
            </w:r>
            <w:r>
              <w:rPr>
                <w:rStyle w:val="motreename1"/>
                <w:rFonts w:ascii="Book Antiqua" w:hAnsi="Book Antiqua"/>
                <w:color w:val="auto"/>
              </w:rPr>
              <w:t xml:space="preserve"> – This Customer Class Pre Bill Completion algorithm type </w:t>
            </w:r>
            <w:r w:rsidRPr="00F4471F">
              <w:rPr>
                <w:rStyle w:val="motreename1"/>
                <w:rFonts w:ascii="Book Antiqua" w:hAnsi="Book Antiqua"/>
                <w:color w:val="auto"/>
              </w:rPr>
              <w:t>checks if all Bill Segments on the Bill are Freezable, Frozen or Cancelled. If not, return Skip Bill Completion Action.</w:t>
            </w:r>
          </w:p>
        </w:tc>
      </w:tr>
    </w:tbl>
    <w:p w:rsidR="006F23C3" w:rsidRDefault="006F23C3" w:rsidP="006F23C3">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6F23C3" w:rsidRDefault="006F23C3" w:rsidP="006F23C3">
      <w:pPr>
        <w:rPr>
          <w:rFonts w:cs="Arial"/>
          <w:lang w:eastAsia="en-US"/>
        </w:rPr>
      </w:pPr>
    </w:p>
    <w:p w:rsidR="003600D1" w:rsidRDefault="003600D1">
      <w:pPr>
        <w:rPr>
          <w:rFonts w:cs="Arial"/>
          <w:lang w:eastAsia="en-US"/>
        </w:rPr>
      </w:pPr>
    </w:p>
    <w:p w:rsidR="00532CE3" w:rsidRDefault="00532CE3">
      <w:pPr>
        <w:rPr>
          <w:rFonts w:cs="Arial"/>
          <w:lang w:eastAsia="en-US"/>
        </w:rPr>
      </w:pPr>
    </w:p>
    <w:p w:rsidR="00532CE3" w:rsidRDefault="00532CE3">
      <w:pPr>
        <w:rPr>
          <w:rFonts w:cs="Arial"/>
          <w:lang w:eastAsia="en-US"/>
        </w:rPr>
      </w:pPr>
    </w:p>
    <w:p w:rsidR="00532CE3" w:rsidRDefault="00532CE3">
      <w:pPr>
        <w:rPr>
          <w:rFonts w:cs="Arial"/>
          <w:lang w:eastAsia="en-US"/>
        </w:rPr>
      </w:pPr>
    </w:p>
    <w:p w:rsidR="00F4471F" w:rsidRPr="00CB77FB" w:rsidRDefault="00F4471F">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600D1">
            <w:pPr>
              <w:rPr>
                <w:rFonts w:cs="Arial"/>
                <w:lang w:eastAsia="en-US"/>
              </w:rPr>
            </w:pPr>
            <w:r w:rsidRPr="00CB77FB">
              <w:rPr>
                <w:rFonts w:cs="Arial"/>
                <w:lang w:eastAsia="en-US"/>
              </w:rPr>
              <w:t>BILLING – Billing</w:t>
            </w:r>
          </w:p>
        </w:tc>
      </w:tr>
    </w:tbl>
    <w:p w:rsidR="003600D1" w:rsidRDefault="003600D1">
      <w:pPr>
        <w:rPr>
          <w:rFonts w:cs="Arial"/>
          <w:b/>
          <w:lang w:eastAsia="en-US"/>
        </w:rPr>
      </w:pPr>
      <w:r>
        <w:rPr>
          <w:rFonts w:cs="Arial"/>
          <w:b/>
          <w:lang w:eastAsia="en-US"/>
        </w:rPr>
        <w:t>Customizable process N             Process Name</w:t>
      </w:r>
      <w:r w:rsidR="00F24F10">
        <w:rPr>
          <w:rFonts w:cs="Arial"/>
          <w:b/>
          <w:lang w:eastAsia="en-US"/>
        </w:rPr>
        <w:t>:</w:t>
      </w:r>
    </w:p>
    <w:p w:rsidR="003600D1" w:rsidRDefault="003600D1">
      <w:pPr>
        <w:rPr>
          <w:rFonts w:cs="Arial"/>
          <w:lang w:eastAsia="en-US"/>
        </w:rPr>
      </w:pPr>
    </w:p>
    <w:p w:rsidR="003600D1" w:rsidRDefault="003600D1">
      <w:pPr>
        <w:rPr>
          <w:rFonts w:cs="Arial"/>
          <w:b/>
          <w:lang w:eastAsia="en-US"/>
        </w:rPr>
      </w:pPr>
      <w:r>
        <w:rPr>
          <w:rFonts w:cs="Arial"/>
          <w:b/>
          <w:lang w:eastAsia="en-US"/>
        </w:rPr>
        <w:t xml:space="preserve"> </w:t>
      </w:r>
    </w:p>
    <w:p w:rsidR="00B87691" w:rsidRDefault="00B87691">
      <w:pPr>
        <w:rPr>
          <w:rFonts w:cs="Arial"/>
          <w:b/>
          <w:lang w:eastAsia="en-US"/>
        </w:rPr>
      </w:pPr>
    </w:p>
    <w:p w:rsidR="003600D1" w:rsidRDefault="00371256">
      <w:pPr>
        <w:rPr>
          <w:rFonts w:cs="Arial"/>
          <w:b/>
          <w:u w:val="single"/>
          <w:lang w:eastAsia="en-US"/>
        </w:rPr>
      </w:pPr>
      <w:r w:rsidRPr="009E2D1B">
        <w:rPr>
          <w:rStyle w:val="Hyperlink"/>
          <w:b/>
        </w:rPr>
        <w:t>3.0</w:t>
      </w:r>
      <w:r w:rsidR="003600D1">
        <w:rPr>
          <w:rFonts w:cs="Arial"/>
          <w:b/>
          <w:u w:val="single"/>
        </w:rPr>
        <w:t xml:space="preserve"> Request to Complete Final Bill Segment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CSR </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The next step in the Billing process is Bill Completion. The CSR requests to complete a bill with a Deposit SA Bill .Segment.</w:t>
      </w:r>
    </w:p>
    <w:p w:rsidR="0090321E" w:rsidRDefault="0090321E">
      <w:pPr>
        <w:rPr>
          <w:rFonts w:cs="Arial"/>
          <w:b/>
          <w:lang w:eastAsia="en-US"/>
        </w:rPr>
      </w:pPr>
    </w:p>
    <w:p w:rsidR="00026BFC" w:rsidRDefault="00026BFC">
      <w:pPr>
        <w:rPr>
          <w:rFonts w:cs="Arial"/>
          <w:b/>
          <w:lang w:eastAsia="en-US"/>
        </w:rPr>
      </w:pPr>
    </w:p>
    <w:p w:rsidR="00B87691" w:rsidRDefault="00B87691">
      <w:pPr>
        <w:rPr>
          <w:rFonts w:cs="Arial"/>
          <w:b/>
          <w:lang w:eastAsia="en-US"/>
        </w:rPr>
      </w:pPr>
    </w:p>
    <w:p w:rsidR="002C40F3" w:rsidRDefault="002C40F3">
      <w:pPr>
        <w:rPr>
          <w:rFonts w:cs="Arial"/>
          <w:b/>
          <w:lang w:eastAsia="en-US"/>
        </w:rPr>
      </w:pPr>
    </w:p>
    <w:p w:rsidR="003600D1" w:rsidRDefault="00371256">
      <w:pPr>
        <w:rPr>
          <w:rFonts w:cs="Arial"/>
          <w:b/>
          <w:u w:val="single"/>
          <w:lang w:eastAsia="en-US"/>
        </w:rPr>
      </w:pPr>
      <w:r w:rsidRPr="009E2D1B">
        <w:rPr>
          <w:rStyle w:val="Hyperlink"/>
          <w:b/>
        </w:rPr>
        <w:t>3.1</w:t>
      </w:r>
      <w:r w:rsidR="003600D1">
        <w:rPr>
          <w:rFonts w:cs="Arial"/>
          <w:b/>
          <w:u w:val="single"/>
        </w:rPr>
        <w:t xml:space="preserve"> Deposit Refund Method   </w:t>
      </w:r>
      <w:r w:rsidR="003600D1">
        <w:rPr>
          <w:rFonts w:cs="Arial"/>
          <w:b/>
          <w:u w:val="single"/>
          <w:lang w:eastAsia="en-US"/>
        </w:rPr>
        <w:t xml:space="preserve"> </w:t>
      </w:r>
    </w:p>
    <w:p w:rsidR="003600D1" w:rsidRDefault="003600D1">
      <w:pPr>
        <w:rPr>
          <w:rFonts w:cs="Arial"/>
          <w:lang w:eastAsia="en-US"/>
        </w:rPr>
      </w:pPr>
      <w:r>
        <w:rPr>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As a part of Bill Completion process system automatically selects Deposit Refund Method if any Deposit on hand exists.</w:t>
      </w:r>
    </w:p>
    <w:p w:rsidR="003600D1" w:rsidRDefault="003600D1">
      <w:pPr>
        <w:rPr>
          <w:rFonts w:cs="Arial"/>
          <w:b/>
          <w:lang w:eastAsia="en-US"/>
        </w:rPr>
      </w:pPr>
    </w:p>
    <w:p w:rsidR="003600D1" w:rsidRDefault="003600D1">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tc>
          <w:tcPr>
            <w:tcW w:w="4860" w:type="dxa"/>
          </w:tcPr>
          <w:p w:rsidR="003600D1" w:rsidRPr="00CB77FB" w:rsidRDefault="003600D1">
            <w:pPr>
              <w:rPr>
                <w:rFonts w:cs="Arial"/>
                <w:lang w:eastAsia="en-US"/>
              </w:rPr>
            </w:pPr>
            <w:r w:rsidRPr="00CB77FB">
              <w:rPr>
                <w:rFonts w:cs="Arial"/>
                <w:lang w:eastAsia="en-US"/>
              </w:rPr>
              <w:t>Deposit Class</w:t>
            </w:r>
          </w:p>
        </w:tc>
      </w:tr>
      <w:tr w:rsidR="003600D1">
        <w:tc>
          <w:tcPr>
            <w:tcW w:w="4860" w:type="dxa"/>
          </w:tcPr>
          <w:p w:rsidR="003600D1" w:rsidRPr="00CB77FB" w:rsidRDefault="003600D1">
            <w:pPr>
              <w:rPr>
                <w:rFonts w:cs="Arial"/>
                <w:lang w:eastAsia="en-US"/>
              </w:rPr>
            </w:pPr>
            <w:r w:rsidRPr="00CB77FB">
              <w:rPr>
                <w:rFonts w:cs="Arial"/>
                <w:lang w:eastAsia="en-US"/>
              </w:rPr>
              <w:t>SA Type</w:t>
            </w:r>
          </w:p>
        </w:tc>
      </w:tr>
      <w:tr w:rsidR="009D3052">
        <w:tc>
          <w:tcPr>
            <w:tcW w:w="4860" w:type="dxa"/>
          </w:tcPr>
          <w:p w:rsidR="009D3052" w:rsidRPr="00CB77FB" w:rsidRDefault="009D3052">
            <w:pPr>
              <w:rPr>
                <w:rFonts w:cs="Arial"/>
                <w:lang w:eastAsia="en-US"/>
              </w:rPr>
            </w:pPr>
            <w:r>
              <w:rPr>
                <w:rFonts w:cs="Arial"/>
                <w:lang w:eastAsia="en-US"/>
              </w:rPr>
              <w:t>To Do Type</w:t>
            </w:r>
          </w:p>
        </w:tc>
      </w:tr>
      <w:tr w:rsidR="009D3052">
        <w:tc>
          <w:tcPr>
            <w:tcW w:w="4860" w:type="dxa"/>
          </w:tcPr>
          <w:p w:rsidR="009D3052" w:rsidRPr="00CB77FB" w:rsidRDefault="009D3052">
            <w:pPr>
              <w:rPr>
                <w:rFonts w:cs="Arial"/>
                <w:lang w:eastAsia="en-US"/>
              </w:rPr>
            </w:pPr>
            <w:r>
              <w:rPr>
                <w:rFonts w:cs="Arial"/>
                <w:lang w:eastAsia="en-US"/>
              </w:rPr>
              <w:t>To Do Role</w:t>
            </w:r>
          </w:p>
        </w:tc>
      </w:tr>
    </w:tbl>
    <w:p w:rsidR="003600D1" w:rsidRDefault="003600D1">
      <w:pPr>
        <w:rPr>
          <w:lang w:eastAsia="en-US"/>
        </w:rPr>
      </w:pPr>
      <w:r>
        <w:rPr>
          <w:rFonts w:cs="Arial"/>
          <w:b/>
          <w:lang w:eastAsia="en-US"/>
        </w:rPr>
        <w:t xml:space="preserve">Configuration required Y          Entities to Configure:  </w:t>
      </w:r>
    </w:p>
    <w:p w:rsidR="003600D1" w:rsidRDefault="003600D1">
      <w:pPr>
        <w:rPr>
          <w:lang w:eastAsia="en-US"/>
        </w:rPr>
      </w:pPr>
    </w:p>
    <w:p w:rsidR="003600D1" w:rsidRDefault="003600D1">
      <w:pPr>
        <w:rPr>
          <w:lang w:eastAsia="en-US"/>
        </w:rPr>
      </w:pPr>
    </w:p>
    <w:p w:rsidR="003600D1" w:rsidRDefault="003600D1">
      <w:pPr>
        <w:rPr>
          <w:lang w:eastAsia="en-US"/>
        </w:rPr>
      </w:pPr>
    </w:p>
    <w:p w:rsidR="009D3052" w:rsidRDefault="009D3052">
      <w:pPr>
        <w:rPr>
          <w:lang w:eastAsia="en-US"/>
        </w:rPr>
      </w:pPr>
    </w:p>
    <w:p w:rsidR="00B87691" w:rsidRDefault="00B8769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9010C">
        <w:tc>
          <w:tcPr>
            <w:tcW w:w="4860" w:type="dxa"/>
          </w:tcPr>
          <w:p w:rsidR="0089010C" w:rsidRPr="00CB77FB" w:rsidRDefault="0089010C" w:rsidP="0089010C">
            <w:pPr>
              <w:rPr>
                <w:rStyle w:val="motreename1"/>
                <w:rFonts w:ascii="Book Antiqua" w:hAnsi="Book Antiqua"/>
                <w:color w:val="auto"/>
              </w:rPr>
            </w:pPr>
            <w:r w:rsidRPr="00B3188E">
              <w:rPr>
                <w:rStyle w:val="motreename1"/>
                <w:rFonts w:ascii="Book Antiqua" w:hAnsi="Book Antiqua"/>
                <w:color w:val="auto"/>
              </w:rPr>
              <w:t xml:space="preserve">DEPREFMETH-D </w:t>
            </w:r>
            <w:r>
              <w:rPr>
                <w:rStyle w:val="motreename1"/>
                <w:rFonts w:ascii="Book Antiqua" w:hAnsi="Book Antiqua"/>
                <w:color w:val="auto"/>
              </w:rPr>
              <w:t xml:space="preserve"> – </w:t>
            </w:r>
            <w:r>
              <w:t xml:space="preserve"> </w:t>
            </w:r>
            <w:r>
              <w:rPr>
                <w:rStyle w:val="motreename1"/>
                <w:rFonts w:ascii="Book Antiqua" w:hAnsi="Book Antiqua"/>
                <w:color w:val="auto"/>
              </w:rPr>
              <w:t xml:space="preserve"> This Deposit Class Refund Method algorithm type</w:t>
            </w:r>
            <w:r>
              <w:t xml:space="preserve"> will </w:t>
            </w:r>
            <w:r>
              <w:rPr>
                <w:rStyle w:val="motreename1"/>
                <w:rFonts w:ascii="Book Antiqua" w:hAnsi="Book Antiqua"/>
                <w:color w:val="auto"/>
              </w:rPr>
              <w:t>a</w:t>
            </w:r>
            <w:r w:rsidRPr="00F526A2">
              <w:rPr>
                <w:rStyle w:val="motreename1"/>
                <w:rFonts w:ascii="Book Antiqua" w:hAnsi="Book Antiqua"/>
                <w:color w:val="auto"/>
              </w:rPr>
              <w:t xml:space="preserve">pply the </w:t>
            </w:r>
            <w:r>
              <w:rPr>
                <w:rStyle w:val="motreename1"/>
                <w:rFonts w:ascii="Book Antiqua" w:hAnsi="Book Antiqua"/>
                <w:color w:val="auto"/>
              </w:rPr>
              <w:t>deposit to other SAs in the deposit</w:t>
            </w:r>
            <w:r w:rsidRPr="00F526A2">
              <w:rPr>
                <w:rStyle w:val="motreename1"/>
                <w:rFonts w:ascii="Book Antiqua" w:hAnsi="Book Antiqua"/>
                <w:color w:val="auto"/>
              </w:rPr>
              <w:t xml:space="preserve"> class</w:t>
            </w:r>
          </w:p>
        </w:tc>
      </w:tr>
      <w:tr w:rsidR="0089010C">
        <w:tc>
          <w:tcPr>
            <w:tcW w:w="4860" w:type="dxa"/>
          </w:tcPr>
          <w:p w:rsidR="0089010C" w:rsidRDefault="0089010C" w:rsidP="0089010C">
            <w:pPr>
              <w:rPr>
                <w:rStyle w:val="motreename1"/>
                <w:rFonts w:ascii="Book Antiqua" w:hAnsi="Book Antiqua"/>
                <w:color w:val="auto"/>
              </w:rPr>
            </w:pPr>
            <w:r>
              <w:rPr>
                <w:rStyle w:val="motreename1"/>
                <w:rFonts w:ascii="Book Antiqua" w:hAnsi="Book Antiqua"/>
                <w:color w:val="auto"/>
              </w:rPr>
              <w:t>DEPREFMETH-W</w:t>
            </w:r>
            <w:r w:rsidRPr="00B3188E">
              <w:rPr>
                <w:rStyle w:val="motreename1"/>
                <w:rFonts w:ascii="Book Antiqua" w:hAnsi="Book Antiqua"/>
                <w:color w:val="auto"/>
              </w:rPr>
              <w:t xml:space="preserve"> </w:t>
            </w:r>
            <w:r>
              <w:rPr>
                <w:rStyle w:val="motreename1"/>
                <w:rFonts w:ascii="Book Antiqua" w:hAnsi="Book Antiqua"/>
                <w:color w:val="auto"/>
              </w:rPr>
              <w:t xml:space="preserve"> – </w:t>
            </w:r>
            <w:r>
              <w:t xml:space="preserve"> This </w:t>
            </w:r>
            <w:r>
              <w:rPr>
                <w:rStyle w:val="motreename1"/>
                <w:rFonts w:ascii="Book Antiqua" w:hAnsi="Book Antiqua"/>
                <w:color w:val="auto"/>
              </w:rPr>
              <w:t xml:space="preserve"> Deposit Class Refund Method algorithm type</w:t>
            </w:r>
            <w:r>
              <w:t xml:space="preserve"> will not refund the deposit and create a To Do</w:t>
            </w:r>
          </w:p>
        </w:tc>
      </w:tr>
    </w:tbl>
    <w:p w:rsidR="003600D1" w:rsidRDefault="003600D1">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3600D1" w:rsidRDefault="003600D1">
      <w:pPr>
        <w:rPr>
          <w:rFonts w:cs="Arial"/>
          <w:b/>
          <w:lang w:eastAsia="en-US"/>
        </w:rPr>
      </w:pPr>
    </w:p>
    <w:p w:rsidR="003600D1" w:rsidRDefault="003600D1">
      <w:pPr>
        <w:rPr>
          <w:rFonts w:cs="Arial"/>
          <w:b/>
          <w:lang w:eastAsia="en-US"/>
        </w:rPr>
      </w:pPr>
    </w:p>
    <w:p w:rsidR="003600D1" w:rsidRDefault="003600D1">
      <w:pPr>
        <w:rPr>
          <w:rFonts w:cs="Arial"/>
          <w:b/>
          <w:lang w:eastAsia="en-US"/>
        </w:rPr>
      </w:pPr>
    </w:p>
    <w:p w:rsidR="003600D1" w:rsidRDefault="003600D1">
      <w:pPr>
        <w:rPr>
          <w:rFonts w:cs="Arial"/>
          <w:b/>
          <w:lang w:eastAsia="en-US"/>
        </w:rPr>
      </w:pPr>
    </w:p>
    <w:p w:rsidR="009D3052" w:rsidRDefault="009D3052">
      <w:pPr>
        <w:rPr>
          <w:rFonts w:cs="Arial"/>
          <w:b/>
          <w:lang w:eastAsia="en-US"/>
        </w:rPr>
      </w:pPr>
    </w:p>
    <w:p w:rsidR="0089010C" w:rsidRDefault="0089010C">
      <w:pPr>
        <w:rPr>
          <w:rFonts w:cs="Arial"/>
          <w:b/>
          <w:lang w:eastAsia="en-US"/>
        </w:rPr>
      </w:pPr>
    </w:p>
    <w:p w:rsidR="0089010C" w:rsidRDefault="0089010C">
      <w:pPr>
        <w:rPr>
          <w:rFonts w:cs="Arial"/>
          <w:b/>
          <w:lang w:eastAsia="en-US"/>
        </w:rPr>
      </w:pPr>
    </w:p>
    <w:p w:rsidR="003600D1" w:rsidRDefault="00371256">
      <w:pPr>
        <w:autoSpaceDE w:val="0"/>
        <w:autoSpaceDN w:val="0"/>
        <w:adjustRightInd w:val="0"/>
        <w:spacing w:line="288" w:lineRule="auto"/>
        <w:rPr>
          <w:rFonts w:cs="Arial"/>
          <w:b/>
          <w:color w:val="000000"/>
          <w:u w:val="single"/>
          <w:lang w:eastAsia="en-US"/>
        </w:rPr>
      </w:pPr>
      <w:r w:rsidRPr="009E2D1B">
        <w:rPr>
          <w:rStyle w:val="Hyperlink"/>
          <w:b/>
        </w:rPr>
        <w:t>3.1.1.0</w:t>
      </w:r>
      <w:r w:rsidR="003600D1">
        <w:rPr>
          <w:rFonts w:cs="Arial"/>
          <w:b/>
          <w:color w:val="000000"/>
          <w:u w:val="single"/>
          <w:lang w:eastAsia="en-US"/>
        </w:rPr>
        <w:t xml:space="preserve"> Distribute Deposit to satisfy outstanding debts </w:t>
      </w:r>
    </w:p>
    <w:p w:rsidR="003600D1" w:rsidRDefault="003600D1">
      <w:pPr>
        <w:rPr>
          <w:rFonts w:cs="Arial"/>
          <w:lang w:eastAsia="en-US"/>
        </w:rPr>
      </w:pPr>
      <w:r>
        <w:rPr>
          <w:lang w:eastAsia="en-US"/>
        </w:rPr>
        <w:t xml:space="preserve"> A</w:t>
      </w:r>
      <w:r>
        <w:rPr>
          <w:rFonts w:cs="Arial"/>
          <w:b/>
          <w:lang w:eastAsia="en-US"/>
        </w:rPr>
        <w:t xml:space="preserve">ctor/Role: </w:t>
      </w:r>
      <w:r w:rsidR="002C40F3">
        <w:rPr>
          <w:rFonts w:cs="Arial"/>
          <w:b/>
          <w:lang w:eastAsia="en-US"/>
        </w:rPr>
        <w:t>C2M (CCB</w:t>
      </w:r>
      <w:r w:rsidR="00CE306F">
        <w:rPr>
          <w:rFonts w:cs="Arial"/>
          <w:b/>
          <w:lang w:eastAsia="en-US"/>
        </w:rPr>
        <w:t>)</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The selected method offsets other SA’s outstanding debts using the Deposit amount. Usually a business prefers to distribute Deposit amount</w:t>
      </w:r>
      <w:r w:rsidR="00533736">
        <w:rPr>
          <w:rFonts w:cs="Arial"/>
          <w:lang w:eastAsia="en-US"/>
        </w:rPr>
        <w:t xml:space="preserve"> by</w:t>
      </w:r>
      <w:r>
        <w:rPr>
          <w:rFonts w:cs="Arial"/>
          <w:lang w:eastAsia="en-US"/>
        </w:rPr>
        <w:t xml:space="preserve"> applying the same rules as applied when a payment is distributed for the Account. </w:t>
      </w:r>
    </w:p>
    <w:p w:rsidR="003600D1" w:rsidRDefault="003600D1">
      <w:pPr>
        <w:rPr>
          <w:rFonts w:cs="Arial"/>
          <w:b/>
          <w:lang w:eastAsia="en-US"/>
        </w:rPr>
      </w:pPr>
    </w:p>
    <w:p w:rsidR="0090321E" w:rsidRDefault="0090321E">
      <w:pPr>
        <w:rPr>
          <w:rFonts w:cs="Arial"/>
          <w:b/>
          <w:lang w:eastAsia="en-US"/>
        </w:rPr>
      </w:pPr>
    </w:p>
    <w:p w:rsidR="003600D1" w:rsidRDefault="00371256">
      <w:pPr>
        <w:autoSpaceDE w:val="0"/>
        <w:autoSpaceDN w:val="0"/>
        <w:adjustRightInd w:val="0"/>
        <w:spacing w:line="288" w:lineRule="auto"/>
        <w:rPr>
          <w:rFonts w:cs="Arial"/>
          <w:b/>
          <w:color w:val="000000"/>
          <w:u w:val="single"/>
          <w:lang w:eastAsia="en-US"/>
        </w:rPr>
      </w:pPr>
      <w:r w:rsidRPr="009E2D1B">
        <w:rPr>
          <w:rStyle w:val="Hyperlink"/>
          <w:b/>
        </w:rPr>
        <w:t>3.1.1.1</w:t>
      </w:r>
      <w:r w:rsidR="003600D1">
        <w:rPr>
          <w:rFonts w:cs="Arial"/>
          <w:b/>
          <w:color w:val="000000"/>
          <w:u w:val="single"/>
          <w:lang w:eastAsia="en-US"/>
        </w:rPr>
        <w:t xml:space="preserve"> Update Bill Status to Complete  </w:t>
      </w:r>
    </w:p>
    <w:p w:rsidR="003600D1" w:rsidRDefault="003600D1">
      <w:pPr>
        <w:rPr>
          <w:rFonts w:cs="Arial"/>
          <w:lang w:eastAsia="en-US"/>
        </w:rPr>
      </w:pPr>
      <w:r>
        <w:rPr>
          <w:lang w:eastAsia="en-US"/>
        </w:rPr>
        <w:t xml:space="preserve"> A</w:t>
      </w:r>
      <w:r>
        <w:rPr>
          <w:rFonts w:cs="Arial"/>
          <w:b/>
          <w:lang w:eastAsia="en-US"/>
        </w:rPr>
        <w:t xml:space="preserve">ctor/Role: </w:t>
      </w:r>
      <w:r w:rsidR="002C40F3">
        <w:rPr>
          <w:rFonts w:cs="Arial"/>
          <w:b/>
          <w:lang w:eastAsia="en-US"/>
        </w:rPr>
        <w:t>C2M (CCB</w:t>
      </w:r>
      <w:r w:rsidR="00CE306F">
        <w:rPr>
          <w:rFonts w:cs="Arial"/>
          <w:b/>
          <w:lang w:eastAsia="en-US"/>
        </w:rPr>
        <w:t>)</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System completes the Bill after all the transfer adjustments used to manipulate the Debit Amount have been successfully applied on required Service Agreements and have been frozen.  </w:t>
      </w:r>
    </w:p>
    <w:p w:rsidR="006F23C3" w:rsidRDefault="006F23C3" w:rsidP="006F23C3">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F23C3" w:rsidTr="003B0235">
        <w:tc>
          <w:tcPr>
            <w:tcW w:w="4860" w:type="dxa"/>
          </w:tcPr>
          <w:p w:rsidR="006F23C3" w:rsidRPr="00CB77FB" w:rsidRDefault="006F23C3" w:rsidP="003B0235">
            <w:pPr>
              <w:rPr>
                <w:rFonts w:cs="Arial"/>
                <w:lang w:eastAsia="en-US"/>
              </w:rPr>
            </w:pPr>
            <w:r w:rsidRPr="00CB77FB">
              <w:rPr>
                <w:rFonts w:cs="Arial"/>
                <w:lang w:eastAsia="en-US"/>
              </w:rPr>
              <w:t>BILLING – Billing</w:t>
            </w:r>
          </w:p>
        </w:tc>
      </w:tr>
    </w:tbl>
    <w:p w:rsidR="006F23C3" w:rsidRDefault="006F23C3" w:rsidP="006F23C3">
      <w:pPr>
        <w:rPr>
          <w:rFonts w:cs="Arial"/>
          <w:b/>
          <w:lang w:eastAsia="en-US"/>
        </w:rPr>
      </w:pPr>
      <w:r>
        <w:rPr>
          <w:rFonts w:cs="Arial"/>
          <w:b/>
          <w:lang w:eastAsia="en-US"/>
        </w:rPr>
        <w:t>Customizable process N             Process Name:</w:t>
      </w:r>
    </w:p>
    <w:p w:rsidR="006F23C3" w:rsidRDefault="006F23C3" w:rsidP="006F23C3">
      <w:pPr>
        <w:rPr>
          <w:rFonts w:cs="Arial"/>
          <w:lang w:eastAsia="en-US"/>
        </w:rPr>
      </w:pPr>
    </w:p>
    <w:p w:rsidR="006660C7" w:rsidRDefault="006660C7">
      <w:pPr>
        <w:rPr>
          <w:rFonts w:cs="Arial"/>
          <w:lang w:eastAsia="en-US"/>
        </w:rPr>
      </w:pPr>
    </w:p>
    <w:p w:rsidR="00783B8A" w:rsidRDefault="00783B8A">
      <w:pPr>
        <w:rPr>
          <w:rFonts w:cs="Arial"/>
          <w:lang w:eastAsia="en-US"/>
        </w:rPr>
      </w:pPr>
    </w:p>
    <w:p w:rsidR="00783B8A" w:rsidRDefault="00783B8A">
      <w:pPr>
        <w:rPr>
          <w:rFonts w:cs="Arial"/>
          <w:lang w:eastAsia="en-US"/>
        </w:rPr>
      </w:pPr>
    </w:p>
    <w:p w:rsidR="00783B8A" w:rsidRDefault="00783B8A">
      <w:pPr>
        <w:rPr>
          <w:rFonts w:cs="Arial"/>
          <w:lang w:eastAsia="en-US"/>
        </w:rPr>
      </w:pPr>
    </w:p>
    <w:p w:rsidR="00783B8A" w:rsidRDefault="00783B8A">
      <w:pPr>
        <w:rPr>
          <w:rFonts w:cs="Arial"/>
          <w:lang w:eastAsia="en-US"/>
        </w:rPr>
      </w:pPr>
    </w:p>
    <w:p w:rsidR="00783B8A" w:rsidRDefault="00783B8A">
      <w:pPr>
        <w:rPr>
          <w:rFonts w:cs="Arial"/>
          <w:lang w:eastAsia="en-US"/>
        </w:rPr>
      </w:pPr>
    </w:p>
    <w:p w:rsidR="00783B8A" w:rsidRDefault="00783B8A">
      <w:pPr>
        <w:rPr>
          <w:rFonts w:cs="Arial"/>
          <w:lang w:eastAsia="en-US"/>
        </w:rPr>
      </w:pPr>
    </w:p>
    <w:p w:rsidR="002528B7" w:rsidRDefault="00371256" w:rsidP="002528B7">
      <w:pPr>
        <w:autoSpaceDE w:val="0"/>
        <w:autoSpaceDN w:val="0"/>
        <w:adjustRightInd w:val="0"/>
        <w:spacing w:line="288" w:lineRule="auto"/>
        <w:rPr>
          <w:rFonts w:cs="Arial"/>
          <w:color w:val="000000"/>
          <w:u w:val="single"/>
          <w:lang w:eastAsia="en-US"/>
        </w:rPr>
      </w:pPr>
      <w:r w:rsidRPr="009E2D1B">
        <w:rPr>
          <w:rStyle w:val="Hyperlink"/>
          <w:b/>
        </w:rPr>
        <w:t>3.1.1.2</w:t>
      </w:r>
      <w:r w:rsidR="002528B7">
        <w:rPr>
          <w:rFonts w:cs="Arial"/>
          <w:color w:val="000000"/>
          <w:u w:val="single"/>
          <w:lang w:eastAsia="en-US"/>
        </w:rPr>
        <w:t xml:space="preserve"> </w:t>
      </w:r>
      <w:r w:rsidR="002528B7">
        <w:rPr>
          <w:rFonts w:cs="Arial"/>
          <w:b/>
          <w:color w:val="000000"/>
          <w:u w:val="single"/>
          <w:lang w:eastAsia="en-US"/>
        </w:rPr>
        <w:t>Evaluate Outstanding Debit Amount</w:t>
      </w:r>
    </w:p>
    <w:p w:rsidR="002528B7" w:rsidRDefault="002528B7" w:rsidP="002528B7">
      <w:pPr>
        <w:rPr>
          <w:rFonts w:cs="Arial"/>
          <w:lang w:eastAsia="en-US"/>
        </w:rPr>
      </w:pPr>
      <w:r>
        <w:rPr>
          <w:lang w:eastAsia="en-US"/>
        </w:rPr>
        <w:t xml:space="preserve"> A</w:t>
      </w:r>
      <w:r>
        <w:rPr>
          <w:rFonts w:cs="Arial"/>
          <w:b/>
          <w:lang w:eastAsia="en-US"/>
        </w:rPr>
        <w:t xml:space="preserve">ctor/Role: </w:t>
      </w:r>
      <w:r w:rsidR="002C40F3">
        <w:rPr>
          <w:rFonts w:cs="Arial"/>
          <w:b/>
          <w:lang w:eastAsia="en-US"/>
        </w:rPr>
        <w:t>C2M (CCB</w:t>
      </w:r>
      <w:r w:rsidR="00CE306F">
        <w:rPr>
          <w:rFonts w:cs="Arial"/>
          <w:b/>
          <w:lang w:eastAsia="en-US"/>
        </w:rPr>
        <w:t>)</w:t>
      </w:r>
      <w:r>
        <w:rPr>
          <w:rFonts w:cs="Arial"/>
          <w:lang w:eastAsia="en-US"/>
        </w:rPr>
        <w:t xml:space="preserve"> </w:t>
      </w:r>
    </w:p>
    <w:p w:rsidR="002528B7" w:rsidRDefault="002528B7" w:rsidP="002528B7">
      <w:pPr>
        <w:rPr>
          <w:rFonts w:cs="Arial"/>
          <w:b/>
          <w:u w:val="single"/>
          <w:lang w:eastAsia="en-US"/>
        </w:rPr>
      </w:pPr>
      <w:r>
        <w:rPr>
          <w:rFonts w:cs="Arial"/>
          <w:b/>
          <w:lang w:eastAsia="en-US"/>
        </w:rPr>
        <w:t>Description:</w:t>
      </w:r>
    </w:p>
    <w:p w:rsidR="002528B7" w:rsidRDefault="002528B7" w:rsidP="002528B7">
      <w:pPr>
        <w:rPr>
          <w:rFonts w:cs="Arial"/>
          <w:lang w:eastAsia="en-US"/>
        </w:rPr>
      </w:pPr>
      <w:r>
        <w:rPr>
          <w:rFonts w:cs="Arial"/>
          <w:lang w:eastAsia="en-US"/>
        </w:rPr>
        <w:t xml:space="preserve">When a Final Bill is Complete, Write Off Monitor evaluate outstanding debit amount.    </w:t>
      </w:r>
    </w:p>
    <w:p w:rsidR="00B84ED8" w:rsidRDefault="00B84ED8" w:rsidP="00B84ED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84ED8" w:rsidTr="003B0235">
        <w:tc>
          <w:tcPr>
            <w:tcW w:w="4860" w:type="dxa"/>
          </w:tcPr>
          <w:p w:rsidR="00B84ED8" w:rsidRPr="00CB77FB" w:rsidRDefault="00B84ED8" w:rsidP="003B0235">
            <w:pPr>
              <w:rPr>
                <w:rFonts w:cs="Arial"/>
                <w:lang w:eastAsia="en-US"/>
              </w:rPr>
            </w:pPr>
            <w:r>
              <w:rPr>
                <w:rFonts w:cs="Arial"/>
                <w:lang w:eastAsia="en-US"/>
              </w:rPr>
              <w:t>Adjustment Type</w:t>
            </w:r>
            <w:r w:rsidRPr="00CB77FB" w:rsidDel="0058698E">
              <w:rPr>
                <w:rFonts w:cs="Arial"/>
                <w:lang w:eastAsia="en-US"/>
              </w:rPr>
              <w:t xml:space="preserve"> </w:t>
            </w:r>
          </w:p>
        </w:tc>
      </w:tr>
      <w:tr w:rsidR="00B84ED8" w:rsidTr="003B0235">
        <w:tc>
          <w:tcPr>
            <w:tcW w:w="4860" w:type="dxa"/>
          </w:tcPr>
          <w:p w:rsidR="00B84ED8" w:rsidRPr="00CB77FB" w:rsidRDefault="00B84ED8" w:rsidP="003B0235">
            <w:pPr>
              <w:rPr>
                <w:rFonts w:cs="Arial"/>
                <w:lang w:eastAsia="en-US"/>
              </w:rPr>
            </w:pPr>
            <w:r w:rsidRPr="00CB77FB">
              <w:rPr>
                <w:rFonts w:cs="Arial"/>
                <w:lang w:eastAsia="en-US"/>
              </w:rPr>
              <w:t>Write Off Control</w:t>
            </w:r>
          </w:p>
        </w:tc>
      </w:tr>
    </w:tbl>
    <w:p w:rsidR="00B84ED8" w:rsidRDefault="00B84ED8" w:rsidP="00B84ED8">
      <w:pPr>
        <w:rPr>
          <w:lang w:eastAsia="en-US"/>
        </w:rPr>
      </w:pPr>
      <w:r>
        <w:rPr>
          <w:rFonts w:cs="Arial"/>
          <w:b/>
          <w:lang w:eastAsia="en-US"/>
        </w:rPr>
        <w:t xml:space="preserve">Configuration required Y          Entities to Configure:  </w:t>
      </w:r>
    </w:p>
    <w:p w:rsidR="00B84ED8" w:rsidRDefault="00B84ED8" w:rsidP="00B84ED8">
      <w:pPr>
        <w:rPr>
          <w:lang w:eastAsia="en-US"/>
        </w:rPr>
      </w:pPr>
    </w:p>
    <w:p w:rsidR="00B84ED8" w:rsidRDefault="00B84ED8" w:rsidP="00B84ED8">
      <w:pPr>
        <w:rPr>
          <w:lang w:eastAsia="en-US"/>
        </w:rPr>
      </w:pPr>
    </w:p>
    <w:p w:rsidR="00B84ED8" w:rsidRDefault="00B84ED8" w:rsidP="00B84ED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84ED8" w:rsidTr="003B0235">
        <w:tc>
          <w:tcPr>
            <w:tcW w:w="4860" w:type="dxa"/>
          </w:tcPr>
          <w:p w:rsidR="00B84ED8" w:rsidRPr="00CB77FB" w:rsidRDefault="00B84ED8" w:rsidP="003B0235">
            <w:pPr>
              <w:rPr>
                <w:rStyle w:val="motreename1"/>
                <w:rFonts w:ascii="Book Antiqua" w:hAnsi="Book Antiqua"/>
                <w:color w:val="auto"/>
              </w:rPr>
            </w:pPr>
            <w:r w:rsidRPr="00B84ED8">
              <w:rPr>
                <w:rStyle w:val="motreename1"/>
                <w:rFonts w:ascii="Book Antiqua" w:hAnsi="Book Antiqua"/>
                <w:color w:val="auto"/>
              </w:rPr>
              <w:t>WO CRIT NCD</w:t>
            </w:r>
            <w:r>
              <w:rPr>
                <w:rStyle w:val="motreename1"/>
                <w:rFonts w:ascii="Book Antiqua" w:hAnsi="Book Antiqua"/>
                <w:color w:val="auto"/>
              </w:rPr>
              <w:t xml:space="preserve"> - </w:t>
            </w:r>
            <w:r>
              <w:t xml:space="preserve"> </w:t>
            </w:r>
            <w:r w:rsidR="00174BEA">
              <w:rPr>
                <w:rStyle w:val="motreename1"/>
                <w:rFonts w:ascii="Book Antiqua" w:hAnsi="Book Antiqua"/>
                <w:color w:val="auto"/>
              </w:rPr>
              <w:t>This W</w:t>
            </w:r>
            <w:r w:rsidRPr="00B84ED8">
              <w:rPr>
                <w:rStyle w:val="motreename1"/>
                <w:rFonts w:ascii="Book Antiqua" w:hAnsi="Book Antiqua"/>
                <w:color w:val="auto"/>
              </w:rPr>
              <w:t xml:space="preserve">rite-off </w:t>
            </w:r>
            <w:r w:rsidR="00174BEA">
              <w:rPr>
                <w:rStyle w:val="motreename1"/>
                <w:rFonts w:ascii="Book Antiqua" w:hAnsi="Book Antiqua"/>
                <w:color w:val="auto"/>
              </w:rPr>
              <w:t>Control C</w:t>
            </w:r>
            <w:r w:rsidRPr="00B84ED8">
              <w:rPr>
                <w:rStyle w:val="motreename1"/>
                <w:rFonts w:ascii="Book Antiqua" w:hAnsi="Book Antiqua"/>
                <w:color w:val="auto"/>
              </w:rPr>
              <w:t xml:space="preserve">riteria algorithm </w:t>
            </w:r>
            <w:r w:rsidR="00174BEA">
              <w:rPr>
                <w:rStyle w:val="motreename1"/>
                <w:rFonts w:ascii="Book Antiqua" w:hAnsi="Book Antiqua"/>
                <w:color w:val="auto"/>
              </w:rPr>
              <w:t xml:space="preserve">type </w:t>
            </w:r>
            <w:r w:rsidRPr="00B84ED8">
              <w:rPr>
                <w:rStyle w:val="motreename1"/>
                <w:rFonts w:ascii="Book Antiqua" w:hAnsi="Book Antiqua"/>
                <w:color w:val="auto"/>
              </w:rPr>
              <w:t>checks if a customer has a non-cash deposit</w:t>
            </w:r>
          </w:p>
        </w:tc>
      </w:tr>
    </w:tbl>
    <w:p w:rsidR="00B84ED8" w:rsidRDefault="00B84ED8" w:rsidP="00B84ED8">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B84ED8" w:rsidRDefault="00B84ED8" w:rsidP="00B84ED8">
      <w:pPr>
        <w:rPr>
          <w:rFonts w:cs="Arial"/>
          <w:b/>
          <w:lang w:eastAsia="en-US"/>
        </w:rPr>
      </w:pPr>
    </w:p>
    <w:p w:rsidR="00B84ED8" w:rsidRDefault="00B84ED8" w:rsidP="00B84ED8">
      <w:pPr>
        <w:rPr>
          <w:rFonts w:cs="Arial"/>
          <w:b/>
          <w:lang w:eastAsia="en-US"/>
        </w:rPr>
      </w:pPr>
    </w:p>
    <w:p w:rsidR="00B84ED8" w:rsidRPr="00CB77FB" w:rsidRDefault="00B84ED8" w:rsidP="00B84ED8">
      <w:pPr>
        <w:rPr>
          <w:rFonts w:cs="Arial"/>
          <w:lang w:eastAsia="en-US"/>
        </w:rPr>
      </w:pPr>
    </w:p>
    <w:p w:rsidR="00B84ED8" w:rsidRPr="00CB77FB" w:rsidRDefault="00B84ED8" w:rsidP="00B84ED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B84ED8" w:rsidRPr="00CB77FB" w:rsidTr="003B0235">
        <w:tc>
          <w:tcPr>
            <w:tcW w:w="4860" w:type="dxa"/>
          </w:tcPr>
          <w:p w:rsidR="00B84ED8" w:rsidRPr="00CB77FB" w:rsidRDefault="00B84ED8" w:rsidP="003B0235">
            <w:pPr>
              <w:rPr>
                <w:rFonts w:cs="Arial"/>
                <w:sz w:val="18"/>
                <w:szCs w:val="18"/>
                <w:lang w:eastAsia="en-US"/>
              </w:rPr>
            </w:pPr>
            <w:r w:rsidRPr="00CB77FB">
              <w:rPr>
                <w:rFonts w:cs="Arial"/>
                <w:color w:val="000000"/>
              </w:rPr>
              <w:t>WPM</w:t>
            </w:r>
            <w:r w:rsidRPr="00CB77FB">
              <w:rPr>
                <w:rFonts w:cs="Arial"/>
                <w:color w:val="4E4E75"/>
              </w:rPr>
              <w:t xml:space="preserve"> - </w:t>
            </w:r>
            <w:r w:rsidRPr="00CB77FB">
              <w:rPr>
                <w:rFonts w:cs="Arial"/>
              </w:rPr>
              <w:t>Write off monitor process</w:t>
            </w:r>
          </w:p>
        </w:tc>
      </w:tr>
    </w:tbl>
    <w:p w:rsidR="00B84ED8" w:rsidRDefault="00B84ED8" w:rsidP="00B84ED8">
      <w:pPr>
        <w:rPr>
          <w:lang w:eastAsia="en-US"/>
        </w:rPr>
      </w:pPr>
      <w:r>
        <w:rPr>
          <w:rFonts w:cs="Arial"/>
          <w:b/>
          <w:lang w:eastAsia="en-US"/>
        </w:rPr>
        <w:t>Customizable process N             Process Name:</w:t>
      </w:r>
    </w:p>
    <w:p w:rsidR="00B84ED8" w:rsidRDefault="00B84ED8" w:rsidP="00B84ED8">
      <w:pPr>
        <w:rPr>
          <w:lang w:eastAsia="en-US"/>
        </w:rPr>
      </w:pPr>
    </w:p>
    <w:p w:rsidR="006660C7" w:rsidRDefault="006660C7">
      <w:pPr>
        <w:rPr>
          <w:rFonts w:cs="Arial"/>
          <w:lang w:eastAsia="en-US"/>
        </w:rPr>
      </w:pPr>
    </w:p>
    <w:p w:rsidR="00E20142" w:rsidRDefault="00E20142" w:rsidP="00E20142">
      <w:pPr>
        <w:autoSpaceDE w:val="0"/>
        <w:autoSpaceDN w:val="0"/>
        <w:adjustRightInd w:val="0"/>
        <w:spacing w:line="288" w:lineRule="auto"/>
        <w:rPr>
          <w:rFonts w:cs="Arial"/>
          <w:color w:val="000000"/>
          <w:u w:val="single"/>
          <w:lang w:eastAsia="en-US"/>
        </w:rPr>
      </w:pPr>
      <w:r w:rsidRPr="009E2D1B">
        <w:rPr>
          <w:rStyle w:val="Hyperlink"/>
          <w:b/>
        </w:rPr>
        <w:t>3.1.1.3</w:t>
      </w:r>
      <w:r>
        <w:rPr>
          <w:rFonts w:cs="Arial"/>
          <w:color w:val="000000"/>
          <w:u w:val="single"/>
          <w:lang w:eastAsia="en-US"/>
        </w:rPr>
        <w:t xml:space="preserve"> </w:t>
      </w:r>
      <w:r>
        <w:rPr>
          <w:rFonts w:cs="Arial"/>
          <w:b/>
          <w:color w:val="000000"/>
          <w:u w:val="single"/>
          <w:lang w:eastAsia="en-US"/>
        </w:rPr>
        <w:t>Create Adjustment to Transfer to Other Active SA</w:t>
      </w:r>
    </w:p>
    <w:p w:rsidR="00E20142" w:rsidRDefault="00E20142" w:rsidP="00E20142">
      <w:pPr>
        <w:rPr>
          <w:rFonts w:cs="Arial"/>
          <w:lang w:eastAsia="en-US"/>
        </w:rPr>
      </w:pPr>
      <w:r>
        <w:rPr>
          <w:lang w:eastAsia="en-US"/>
        </w:rPr>
        <w:t xml:space="preserve"> A</w:t>
      </w:r>
      <w:r w:rsidR="002C40F3">
        <w:rPr>
          <w:rFonts w:cs="Arial"/>
          <w:b/>
          <w:lang w:eastAsia="en-US"/>
        </w:rPr>
        <w:t>ctor/Role: C2M (CCB</w:t>
      </w:r>
      <w:r>
        <w:rPr>
          <w:rFonts w:cs="Arial"/>
          <w:b/>
          <w:lang w:eastAsia="en-US"/>
        </w:rPr>
        <w:t>)</w:t>
      </w:r>
      <w:r>
        <w:rPr>
          <w:rFonts w:cs="Arial"/>
          <w:lang w:eastAsia="en-US"/>
        </w:rPr>
        <w:t xml:space="preserve"> </w:t>
      </w:r>
    </w:p>
    <w:p w:rsidR="00E20142" w:rsidRDefault="00E20142" w:rsidP="00E20142">
      <w:pPr>
        <w:rPr>
          <w:rFonts w:cs="Arial"/>
          <w:b/>
          <w:u w:val="single"/>
          <w:lang w:eastAsia="en-US"/>
        </w:rPr>
      </w:pPr>
      <w:r>
        <w:rPr>
          <w:rFonts w:cs="Arial"/>
          <w:b/>
          <w:lang w:eastAsia="en-US"/>
        </w:rPr>
        <w:t>Description:</w:t>
      </w:r>
    </w:p>
    <w:p w:rsidR="00E20142" w:rsidRDefault="00E20142" w:rsidP="00E20142">
      <w:pPr>
        <w:rPr>
          <w:rFonts w:cs="Arial"/>
          <w:lang w:eastAsia="en-US"/>
        </w:rPr>
      </w:pPr>
      <w:r>
        <w:rPr>
          <w:rFonts w:cs="Arial"/>
          <w:lang w:eastAsia="en-US"/>
        </w:rPr>
        <w:t xml:space="preserve">When a Final Bill is Complete and a Deposit SA still has a Debit Amount, the system allows the business to wait for the Write Off Monitor to manipulate the rest of the Deposit Amount. When the Write Off Monitor runs, it evaluates the balance on each SA and attempts to transfer the credit balance to SAs in the same write-off debt class and account that have a debit balance and are in  a non-canceled/non-closed status if configured.  </w:t>
      </w:r>
    </w:p>
    <w:p w:rsidR="00E20142" w:rsidRDefault="00E20142" w:rsidP="00E2014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20142" w:rsidTr="003B0235">
        <w:tc>
          <w:tcPr>
            <w:tcW w:w="4860" w:type="dxa"/>
          </w:tcPr>
          <w:p w:rsidR="00E20142" w:rsidRPr="00CB77FB" w:rsidRDefault="00E20142" w:rsidP="003B0235">
            <w:pPr>
              <w:rPr>
                <w:rFonts w:cs="Arial"/>
                <w:lang w:eastAsia="en-US"/>
              </w:rPr>
            </w:pPr>
            <w:r>
              <w:rPr>
                <w:rFonts w:cs="Arial"/>
                <w:lang w:eastAsia="en-US"/>
              </w:rPr>
              <w:t>Adjustment Type</w:t>
            </w:r>
          </w:p>
        </w:tc>
      </w:tr>
      <w:tr w:rsidR="00E20142" w:rsidTr="003B0235">
        <w:tc>
          <w:tcPr>
            <w:tcW w:w="4860" w:type="dxa"/>
          </w:tcPr>
          <w:p w:rsidR="00E20142" w:rsidRPr="00CB77FB" w:rsidRDefault="00E20142" w:rsidP="003B0235">
            <w:pPr>
              <w:rPr>
                <w:rFonts w:cs="Arial"/>
                <w:lang w:eastAsia="en-US"/>
              </w:rPr>
            </w:pPr>
            <w:r w:rsidRPr="00CB77FB">
              <w:rPr>
                <w:rFonts w:cs="Arial"/>
                <w:lang w:eastAsia="en-US"/>
              </w:rPr>
              <w:t>Write Off Control</w:t>
            </w:r>
          </w:p>
        </w:tc>
      </w:tr>
    </w:tbl>
    <w:p w:rsidR="00E20142" w:rsidRDefault="00E20142" w:rsidP="00E20142">
      <w:pPr>
        <w:rPr>
          <w:lang w:eastAsia="en-US"/>
        </w:rPr>
      </w:pPr>
      <w:r>
        <w:rPr>
          <w:rFonts w:cs="Arial"/>
          <w:b/>
          <w:lang w:eastAsia="en-US"/>
        </w:rPr>
        <w:t xml:space="preserve">Configuration required Y          Entities to Configure:  </w:t>
      </w:r>
    </w:p>
    <w:p w:rsidR="00E20142" w:rsidRDefault="00E20142" w:rsidP="00E20142">
      <w:pPr>
        <w:rPr>
          <w:lang w:eastAsia="en-US"/>
        </w:rPr>
      </w:pPr>
    </w:p>
    <w:p w:rsidR="00E20142" w:rsidRDefault="00E20142" w:rsidP="00E20142">
      <w:pPr>
        <w:rPr>
          <w:lang w:eastAsia="en-US"/>
        </w:rPr>
      </w:pPr>
    </w:p>
    <w:p w:rsidR="00E20142" w:rsidRDefault="00E20142" w:rsidP="00E2014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20142" w:rsidTr="003B0235">
        <w:tc>
          <w:tcPr>
            <w:tcW w:w="4860" w:type="dxa"/>
          </w:tcPr>
          <w:p w:rsidR="00E20142" w:rsidRPr="00CB77FB" w:rsidRDefault="00E20142" w:rsidP="003B0235">
            <w:pPr>
              <w:rPr>
                <w:rFonts w:cs="Arial"/>
                <w:sz w:val="18"/>
                <w:szCs w:val="18"/>
                <w:lang w:eastAsia="en-US"/>
              </w:rPr>
            </w:pPr>
            <w:r w:rsidRPr="007B7819">
              <w:rPr>
                <w:rStyle w:val="motreename1"/>
                <w:rFonts w:ascii="Book Antiqua" w:hAnsi="Book Antiqua"/>
                <w:color w:val="auto"/>
              </w:rPr>
              <w:t>WO TRANSFER</w:t>
            </w:r>
            <w:r>
              <w:rPr>
                <w:rStyle w:val="motreename1"/>
                <w:rFonts w:ascii="Book Antiqua" w:hAnsi="Book Antiqua"/>
                <w:color w:val="auto"/>
              </w:rPr>
              <w:t xml:space="preserve"> –</w:t>
            </w:r>
            <w:r w:rsidRPr="00CB77FB">
              <w:rPr>
                <w:rStyle w:val="motreename1"/>
                <w:rFonts w:ascii="Book Antiqua" w:hAnsi="Book Antiqua"/>
                <w:color w:val="auto"/>
              </w:rPr>
              <w:t xml:space="preserve"> </w:t>
            </w:r>
            <w:r>
              <w:rPr>
                <w:rStyle w:val="motreename1"/>
                <w:rFonts w:ascii="Book Antiqua" w:hAnsi="Book Antiqua"/>
                <w:color w:val="auto"/>
              </w:rPr>
              <w:t xml:space="preserve"> This Write-off Control Debt Transfer algorithm type t</w:t>
            </w:r>
            <w:r w:rsidRPr="007B7819">
              <w:rPr>
                <w:rStyle w:val="motreename1"/>
                <w:rFonts w:ascii="Book Antiqua" w:hAnsi="Book Antiqua"/>
                <w:color w:val="auto"/>
              </w:rPr>
              <w:t>ransfer</w:t>
            </w:r>
            <w:r>
              <w:rPr>
                <w:rStyle w:val="motreename1"/>
                <w:rFonts w:ascii="Book Antiqua" w:hAnsi="Book Antiqua"/>
                <w:color w:val="auto"/>
              </w:rPr>
              <w:t>s debt</w:t>
            </w:r>
            <w:r w:rsidRPr="007B7819">
              <w:rPr>
                <w:rStyle w:val="motreename1"/>
                <w:rFonts w:ascii="Book Antiqua" w:hAnsi="Book Antiqua"/>
                <w:color w:val="auto"/>
              </w:rPr>
              <w:t xml:space="preserve"> to other active SA</w:t>
            </w:r>
          </w:p>
        </w:tc>
      </w:tr>
    </w:tbl>
    <w:p w:rsidR="00E20142" w:rsidRDefault="00E20142" w:rsidP="00E20142">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E20142" w:rsidRDefault="00E20142" w:rsidP="00E20142">
      <w:pPr>
        <w:rPr>
          <w:rFonts w:cs="Arial"/>
          <w:b/>
          <w:lang w:eastAsia="en-US"/>
        </w:rPr>
      </w:pPr>
    </w:p>
    <w:p w:rsidR="00E20142" w:rsidRDefault="00E20142" w:rsidP="00E20142">
      <w:pPr>
        <w:rPr>
          <w:rFonts w:cs="Arial"/>
          <w:b/>
          <w:lang w:eastAsia="en-US"/>
        </w:rPr>
      </w:pPr>
    </w:p>
    <w:p w:rsidR="00E20142" w:rsidRDefault="00E20142" w:rsidP="00E20142">
      <w:pPr>
        <w:rPr>
          <w:rFonts w:cs="Arial"/>
          <w:b/>
          <w:lang w:eastAsia="en-US"/>
        </w:rPr>
      </w:pPr>
    </w:p>
    <w:p w:rsidR="00E20142" w:rsidRPr="00CB77FB" w:rsidRDefault="00E20142" w:rsidP="00E20142">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20142" w:rsidRPr="00CB77FB" w:rsidTr="003B0235">
        <w:tc>
          <w:tcPr>
            <w:tcW w:w="4860" w:type="dxa"/>
          </w:tcPr>
          <w:p w:rsidR="00E20142" w:rsidRPr="00CB77FB" w:rsidRDefault="00E20142" w:rsidP="003B0235">
            <w:pPr>
              <w:rPr>
                <w:rFonts w:cs="Arial"/>
                <w:sz w:val="18"/>
                <w:szCs w:val="18"/>
                <w:lang w:eastAsia="en-US"/>
              </w:rPr>
            </w:pPr>
            <w:r w:rsidRPr="00CB77FB">
              <w:rPr>
                <w:rFonts w:cs="Arial"/>
                <w:color w:val="000000"/>
              </w:rPr>
              <w:t>WPM</w:t>
            </w:r>
            <w:r w:rsidRPr="00CB77FB">
              <w:rPr>
                <w:rFonts w:cs="Arial"/>
                <w:color w:val="4E4E75"/>
              </w:rPr>
              <w:t xml:space="preserve"> - </w:t>
            </w:r>
            <w:r w:rsidRPr="00CB77FB">
              <w:rPr>
                <w:rFonts w:cs="Arial"/>
              </w:rPr>
              <w:t>Write off monitor process</w:t>
            </w:r>
          </w:p>
        </w:tc>
      </w:tr>
    </w:tbl>
    <w:p w:rsidR="00E20142" w:rsidRDefault="00E20142" w:rsidP="00E20142">
      <w:pPr>
        <w:rPr>
          <w:lang w:eastAsia="en-US"/>
        </w:rPr>
      </w:pPr>
      <w:r>
        <w:rPr>
          <w:rFonts w:cs="Arial"/>
          <w:b/>
          <w:lang w:eastAsia="en-US"/>
        </w:rPr>
        <w:t>Customizable process N             Process Name:</w:t>
      </w:r>
    </w:p>
    <w:p w:rsidR="00E20142" w:rsidRDefault="00E20142" w:rsidP="00E20142">
      <w:pPr>
        <w:rPr>
          <w:rFonts w:cs="Arial"/>
          <w:b/>
          <w:lang w:eastAsia="en-US"/>
        </w:rPr>
      </w:pPr>
    </w:p>
    <w:p w:rsidR="00E20142" w:rsidRDefault="00E20142" w:rsidP="00E20142">
      <w:pPr>
        <w:rPr>
          <w:lang w:eastAsia="en-US"/>
        </w:rPr>
      </w:pPr>
    </w:p>
    <w:p w:rsidR="00783B8A" w:rsidRDefault="00783B8A" w:rsidP="00E20142">
      <w:pPr>
        <w:rPr>
          <w:lang w:eastAsia="en-US"/>
        </w:rPr>
      </w:pPr>
    </w:p>
    <w:p w:rsidR="00E20142" w:rsidRDefault="00E20142" w:rsidP="00E20142">
      <w:pPr>
        <w:autoSpaceDE w:val="0"/>
        <w:autoSpaceDN w:val="0"/>
        <w:adjustRightInd w:val="0"/>
        <w:spacing w:line="288" w:lineRule="auto"/>
        <w:rPr>
          <w:rFonts w:cs="Arial"/>
          <w:color w:val="000000"/>
          <w:u w:val="single"/>
          <w:lang w:eastAsia="en-US"/>
        </w:rPr>
      </w:pPr>
      <w:r w:rsidRPr="009E2D1B">
        <w:rPr>
          <w:rStyle w:val="Hyperlink"/>
          <w:b/>
        </w:rPr>
        <w:t>3.1.1.4</w:t>
      </w:r>
      <w:r>
        <w:rPr>
          <w:rFonts w:cs="Arial"/>
          <w:color w:val="000000"/>
          <w:u w:val="single"/>
          <w:lang w:eastAsia="en-US"/>
        </w:rPr>
        <w:t xml:space="preserve"> </w:t>
      </w:r>
      <w:r>
        <w:rPr>
          <w:rFonts w:cs="Arial"/>
          <w:b/>
          <w:color w:val="000000"/>
          <w:u w:val="single"/>
          <w:lang w:eastAsia="en-US"/>
        </w:rPr>
        <w:t>Update Deposit</w:t>
      </w:r>
      <w:r>
        <w:rPr>
          <w:rFonts w:cs="Arial"/>
          <w:color w:val="000000"/>
          <w:u w:val="single"/>
          <w:lang w:eastAsia="en-US"/>
        </w:rPr>
        <w:t xml:space="preserve"> </w:t>
      </w:r>
      <w:r>
        <w:rPr>
          <w:rFonts w:cs="Arial"/>
          <w:b/>
          <w:color w:val="000000"/>
          <w:u w:val="single"/>
          <w:lang w:eastAsia="en-US"/>
        </w:rPr>
        <w:t>SA to Status Closed</w:t>
      </w:r>
    </w:p>
    <w:p w:rsidR="00E20142" w:rsidRDefault="00E20142" w:rsidP="00E20142">
      <w:pPr>
        <w:rPr>
          <w:rFonts w:cs="Arial"/>
          <w:lang w:eastAsia="en-US"/>
        </w:rPr>
      </w:pPr>
      <w:r>
        <w:rPr>
          <w:lang w:eastAsia="en-US"/>
        </w:rPr>
        <w:t xml:space="preserve"> A</w:t>
      </w:r>
      <w:r>
        <w:rPr>
          <w:rFonts w:cs="Arial"/>
          <w:b/>
          <w:lang w:eastAsia="en-US"/>
        </w:rPr>
        <w:t>ctor/Role: C2M (CC</w:t>
      </w:r>
      <w:r w:rsidR="002C40F3">
        <w:rPr>
          <w:rFonts w:cs="Arial"/>
          <w:b/>
          <w:lang w:eastAsia="en-US"/>
        </w:rPr>
        <w:t>B</w:t>
      </w:r>
      <w:r>
        <w:rPr>
          <w:rFonts w:cs="Arial"/>
          <w:b/>
          <w:lang w:eastAsia="en-US"/>
        </w:rPr>
        <w:t>)</w:t>
      </w:r>
      <w:r>
        <w:rPr>
          <w:rFonts w:cs="Arial"/>
          <w:lang w:eastAsia="en-US"/>
        </w:rPr>
        <w:t xml:space="preserve"> </w:t>
      </w:r>
    </w:p>
    <w:p w:rsidR="00E20142" w:rsidRDefault="00E20142" w:rsidP="00E20142">
      <w:pPr>
        <w:rPr>
          <w:rFonts w:cs="Arial"/>
          <w:b/>
          <w:u w:val="single"/>
          <w:lang w:eastAsia="en-US"/>
        </w:rPr>
      </w:pPr>
      <w:r>
        <w:rPr>
          <w:rFonts w:cs="Arial"/>
          <w:b/>
          <w:lang w:eastAsia="en-US"/>
        </w:rPr>
        <w:t>Description:</w:t>
      </w:r>
    </w:p>
    <w:p w:rsidR="00E20142" w:rsidRDefault="00E20142" w:rsidP="00E20142">
      <w:pPr>
        <w:rPr>
          <w:rFonts w:cs="Arial"/>
          <w:lang w:eastAsia="en-US"/>
        </w:rPr>
      </w:pPr>
      <w:r>
        <w:rPr>
          <w:rFonts w:cs="Arial"/>
          <w:lang w:eastAsia="en-US"/>
        </w:rPr>
        <w:t>This process transitions the Deposit SA status to Closed. At this point the SA balance is zero.</w:t>
      </w:r>
    </w:p>
    <w:p w:rsidR="003600D1" w:rsidRDefault="00371256">
      <w:pPr>
        <w:autoSpaceDE w:val="0"/>
        <w:autoSpaceDN w:val="0"/>
        <w:adjustRightInd w:val="0"/>
        <w:spacing w:line="288" w:lineRule="auto"/>
        <w:rPr>
          <w:rFonts w:cs="Arial"/>
          <w:color w:val="000000"/>
          <w:u w:val="single"/>
          <w:lang w:eastAsia="en-US"/>
        </w:rPr>
      </w:pPr>
      <w:r w:rsidRPr="009E2D1B">
        <w:rPr>
          <w:rStyle w:val="Hyperlink"/>
          <w:b/>
        </w:rPr>
        <w:lastRenderedPageBreak/>
        <w:t>3.1.1.5</w:t>
      </w:r>
      <w:r w:rsidR="003600D1">
        <w:rPr>
          <w:rFonts w:cs="Arial"/>
          <w:color w:val="000000"/>
          <w:u w:val="single"/>
          <w:lang w:eastAsia="en-US"/>
        </w:rPr>
        <w:t xml:space="preserve"> </w:t>
      </w:r>
      <w:r w:rsidR="003600D1">
        <w:rPr>
          <w:rFonts w:cs="Arial"/>
          <w:b/>
          <w:color w:val="000000"/>
          <w:u w:val="single"/>
          <w:lang w:eastAsia="en-US"/>
        </w:rPr>
        <w:t>Create Adjustment to Refund Deposit</w:t>
      </w:r>
    </w:p>
    <w:p w:rsidR="003600D1" w:rsidRDefault="003600D1">
      <w:pPr>
        <w:rPr>
          <w:rFonts w:cs="Arial"/>
          <w:lang w:eastAsia="en-US"/>
        </w:rPr>
      </w:pPr>
      <w:r>
        <w:rPr>
          <w:lang w:eastAsia="en-US"/>
        </w:rPr>
        <w:t xml:space="preserve"> A</w:t>
      </w:r>
      <w:r w:rsidR="0049394D">
        <w:rPr>
          <w:rFonts w:cs="Arial"/>
          <w:b/>
          <w:lang w:eastAsia="en-US"/>
        </w:rPr>
        <w:t>ctor/Role:</w:t>
      </w:r>
      <w:r>
        <w:rPr>
          <w:rFonts w:cs="Arial"/>
          <w:b/>
          <w:lang w:eastAsia="en-US"/>
        </w:rPr>
        <w:t xml:space="preserve"> </w:t>
      </w:r>
      <w:r w:rsidR="002C40F3">
        <w:rPr>
          <w:rFonts w:cs="Arial"/>
          <w:b/>
          <w:lang w:eastAsia="en-US"/>
        </w:rPr>
        <w:t>C2M (CCB</w:t>
      </w:r>
      <w:r w:rsidR="00CE306F">
        <w:rPr>
          <w:rFonts w:cs="Arial"/>
          <w:b/>
          <w:lang w:eastAsia="en-US"/>
        </w:rPr>
        <w:t>)</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 xml:space="preserve">When a Final Bill is Complete and a Deposit SA still has a Debit Amount, the system allows the business to wait for the Write Off Monitor to manipulate the rest of the Deposit Amount. </w:t>
      </w:r>
      <w:r w:rsidR="00D90EBE">
        <w:rPr>
          <w:rFonts w:cs="Arial"/>
          <w:lang w:eastAsia="en-US"/>
        </w:rPr>
        <w:t xml:space="preserve">If no other active SA found, the Write Off Monitor </w:t>
      </w:r>
      <w:r>
        <w:rPr>
          <w:rFonts w:cs="Arial"/>
          <w:lang w:eastAsia="en-US"/>
        </w:rPr>
        <w:t>evaluates the Deposit Amount, and, if the amount is not too small, it creates an Adjustment to refund the Deposit amount to the Customer</w:t>
      </w:r>
      <w:r w:rsidR="00B84ED8">
        <w:rPr>
          <w:rFonts w:cs="Arial"/>
          <w:lang w:eastAsia="en-US"/>
        </w:rPr>
        <w:t>.</w:t>
      </w:r>
      <w:r>
        <w:rPr>
          <w:rFonts w:cs="Arial"/>
          <w:lang w:eastAsia="en-US"/>
        </w:rPr>
        <w:t xml:space="preserve">  </w:t>
      </w:r>
    </w:p>
    <w:p w:rsidR="003600D1"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tc>
          <w:tcPr>
            <w:tcW w:w="4860" w:type="dxa"/>
          </w:tcPr>
          <w:p w:rsidR="003600D1" w:rsidRPr="00CB77FB" w:rsidRDefault="0058698E" w:rsidP="0058698E">
            <w:pPr>
              <w:rPr>
                <w:rFonts w:cs="Arial"/>
                <w:lang w:eastAsia="en-US"/>
              </w:rPr>
            </w:pPr>
            <w:r>
              <w:rPr>
                <w:rFonts w:cs="Arial"/>
                <w:lang w:eastAsia="en-US"/>
              </w:rPr>
              <w:t>Adjustment Type</w:t>
            </w:r>
            <w:r w:rsidRPr="00CB77FB" w:rsidDel="0058698E">
              <w:rPr>
                <w:rFonts w:cs="Arial"/>
                <w:lang w:eastAsia="en-US"/>
              </w:rPr>
              <w:t xml:space="preserve"> </w:t>
            </w:r>
          </w:p>
        </w:tc>
      </w:tr>
      <w:tr w:rsidR="003600D1">
        <w:tc>
          <w:tcPr>
            <w:tcW w:w="4860" w:type="dxa"/>
          </w:tcPr>
          <w:p w:rsidR="003600D1" w:rsidRPr="00CB77FB" w:rsidRDefault="003600D1">
            <w:pPr>
              <w:rPr>
                <w:rFonts w:cs="Arial"/>
                <w:lang w:eastAsia="en-US"/>
              </w:rPr>
            </w:pPr>
            <w:r w:rsidRPr="00CB77FB">
              <w:rPr>
                <w:rFonts w:cs="Arial"/>
                <w:lang w:eastAsia="en-US"/>
              </w:rPr>
              <w:t>Write Off Control</w:t>
            </w:r>
          </w:p>
        </w:tc>
      </w:tr>
    </w:tbl>
    <w:p w:rsidR="003600D1" w:rsidRDefault="003600D1">
      <w:pPr>
        <w:rPr>
          <w:lang w:eastAsia="en-US"/>
        </w:rPr>
      </w:pPr>
      <w:r>
        <w:rPr>
          <w:rFonts w:cs="Arial"/>
          <w:b/>
          <w:lang w:eastAsia="en-US"/>
        </w:rPr>
        <w:t xml:space="preserve">Configuration required Y          Entities to Configure:  </w:t>
      </w:r>
    </w:p>
    <w:p w:rsidR="003600D1" w:rsidRDefault="003600D1">
      <w:pPr>
        <w:rPr>
          <w:lang w:eastAsia="en-US"/>
        </w:rPr>
      </w:pPr>
    </w:p>
    <w:p w:rsidR="003600D1" w:rsidRDefault="003600D1">
      <w:pPr>
        <w:rPr>
          <w:lang w:eastAsia="en-US"/>
        </w:rPr>
      </w:pPr>
    </w:p>
    <w:p w:rsidR="002875FA" w:rsidRDefault="002875FA">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tc>
          <w:tcPr>
            <w:tcW w:w="4860" w:type="dxa"/>
          </w:tcPr>
          <w:p w:rsidR="003600D1" w:rsidRPr="00CB77FB" w:rsidRDefault="003600D1">
            <w:pPr>
              <w:rPr>
                <w:rFonts w:cs="Arial"/>
                <w:sz w:val="18"/>
                <w:szCs w:val="18"/>
                <w:lang w:eastAsia="en-US"/>
              </w:rPr>
            </w:pPr>
            <w:r w:rsidRPr="00CB77FB">
              <w:rPr>
                <w:rStyle w:val="motreename1"/>
                <w:rFonts w:ascii="Book Antiqua" w:hAnsi="Book Antiqua"/>
                <w:color w:val="auto"/>
              </w:rPr>
              <w:t xml:space="preserve">WO A/P ADJ  - </w:t>
            </w:r>
            <w:r w:rsidR="00B84ED8">
              <w:rPr>
                <w:rStyle w:val="motreename1"/>
                <w:rFonts w:ascii="Book Antiqua" w:hAnsi="Book Antiqua"/>
                <w:color w:val="auto"/>
              </w:rPr>
              <w:t>This Write Off Control WO Large Credit A/P algorithm type c</w:t>
            </w:r>
            <w:r w:rsidRPr="00CB77FB">
              <w:rPr>
                <w:rStyle w:val="motreename1"/>
                <w:rFonts w:ascii="Book Antiqua" w:hAnsi="Book Antiqua"/>
                <w:color w:val="auto"/>
              </w:rPr>
              <w:t>reate</w:t>
            </w:r>
            <w:r w:rsidR="00B84ED8">
              <w:rPr>
                <w:rStyle w:val="motreename1"/>
                <w:rFonts w:ascii="Book Antiqua" w:hAnsi="Book Antiqua"/>
                <w:color w:val="auto"/>
              </w:rPr>
              <w:t>s</w:t>
            </w:r>
            <w:r w:rsidRPr="00CB77FB">
              <w:rPr>
                <w:rStyle w:val="motreename1"/>
                <w:rFonts w:ascii="Book Antiqua" w:hAnsi="Book Antiqua"/>
                <w:color w:val="auto"/>
              </w:rPr>
              <w:t xml:space="preserve"> A/P adjustments for large amts</w:t>
            </w:r>
          </w:p>
        </w:tc>
      </w:tr>
    </w:tbl>
    <w:p w:rsidR="003600D1" w:rsidRDefault="003600D1">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2875FA" w:rsidRDefault="002875FA">
      <w:pPr>
        <w:rPr>
          <w:rFonts w:cs="Arial"/>
          <w:b/>
          <w:lang w:eastAsia="en-US"/>
        </w:rPr>
      </w:pPr>
    </w:p>
    <w:p w:rsidR="003600D1" w:rsidRDefault="003600D1">
      <w:pPr>
        <w:rPr>
          <w:rFonts w:cs="Arial"/>
          <w:b/>
          <w:lang w:eastAsia="en-US"/>
        </w:rPr>
      </w:pPr>
    </w:p>
    <w:p w:rsidR="003600D1" w:rsidRPr="00CB77FB" w:rsidRDefault="003600D1">
      <w:pPr>
        <w:rPr>
          <w:rFonts w:cs="Arial"/>
          <w:lang w:eastAsia="en-US"/>
        </w:rPr>
      </w:pPr>
    </w:p>
    <w:p w:rsidR="003600D1" w:rsidRPr="00CB77FB" w:rsidRDefault="003600D1">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600D1">
            <w:pPr>
              <w:rPr>
                <w:rFonts w:cs="Arial"/>
                <w:sz w:val="18"/>
                <w:szCs w:val="18"/>
                <w:lang w:eastAsia="en-US"/>
              </w:rPr>
            </w:pPr>
            <w:r w:rsidRPr="00CB77FB">
              <w:rPr>
                <w:rFonts w:cs="Arial"/>
                <w:color w:val="000000"/>
              </w:rPr>
              <w:t>WPM</w:t>
            </w:r>
            <w:r w:rsidRPr="00CB77FB">
              <w:rPr>
                <w:rFonts w:cs="Arial"/>
                <w:color w:val="4E4E75"/>
              </w:rPr>
              <w:t xml:space="preserve"> - </w:t>
            </w:r>
            <w:r w:rsidRPr="00CB77FB">
              <w:rPr>
                <w:rFonts w:cs="Arial"/>
              </w:rPr>
              <w:t>Write off monitor process</w:t>
            </w:r>
          </w:p>
        </w:tc>
      </w:tr>
    </w:tbl>
    <w:p w:rsidR="003600D1" w:rsidRDefault="003600D1">
      <w:pPr>
        <w:rPr>
          <w:lang w:eastAsia="en-US"/>
        </w:rPr>
      </w:pPr>
      <w:r>
        <w:rPr>
          <w:rFonts w:cs="Arial"/>
          <w:b/>
          <w:lang w:eastAsia="en-US"/>
        </w:rPr>
        <w:t>Customizable process N             Process Name:</w:t>
      </w:r>
    </w:p>
    <w:p w:rsidR="003600D1" w:rsidRDefault="003600D1">
      <w:pPr>
        <w:rPr>
          <w:lang w:eastAsia="en-US"/>
        </w:rPr>
      </w:pPr>
    </w:p>
    <w:p w:rsidR="007B7819" w:rsidRDefault="007B7819">
      <w:pPr>
        <w:rPr>
          <w:lang w:eastAsia="en-US"/>
        </w:rPr>
      </w:pPr>
    </w:p>
    <w:p w:rsidR="003600D1" w:rsidRDefault="00AD3C99">
      <w:pPr>
        <w:autoSpaceDE w:val="0"/>
        <w:autoSpaceDN w:val="0"/>
        <w:adjustRightInd w:val="0"/>
        <w:spacing w:line="288" w:lineRule="auto"/>
        <w:rPr>
          <w:rFonts w:cs="Arial"/>
          <w:b/>
          <w:color w:val="000000"/>
          <w:u w:val="single"/>
          <w:lang w:eastAsia="en-US"/>
        </w:rPr>
      </w:pPr>
      <w:r w:rsidRPr="009E2D1B">
        <w:rPr>
          <w:rStyle w:val="Hyperlink"/>
          <w:b/>
        </w:rPr>
        <w:t>3.1.1.6</w:t>
      </w:r>
      <w:r w:rsidR="00533736">
        <w:rPr>
          <w:rFonts w:cs="Arial"/>
          <w:b/>
          <w:color w:val="000000"/>
          <w:u w:val="single"/>
          <w:lang w:eastAsia="en-US"/>
        </w:rPr>
        <w:t xml:space="preserve"> </w:t>
      </w:r>
      <w:r w:rsidR="003600D1">
        <w:rPr>
          <w:rFonts w:cs="Arial"/>
          <w:b/>
          <w:color w:val="000000"/>
          <w:u w:val="single"/>
          <w:lang w:eastAsia="en-US"/>
        </w:rPr>
        <w:t xml:space="preserve">Write Down Deposit Amount </w:t>
      </w:r>
    </w:p>
    <w:p w:rsidR="003600D1" w:rsidRDefault="003600D1">
      <w:pPr>
        <w:rPr>
          <w:rFonts w:cs="Arial"/>
          <w:lang w:eastAsia="en-US"/>
        </w:rPr>
      </w:pPr>
      <w:r>
        <w:rPr>
          <w:lang w:eastAsia="en-US"/>
        </w:rPr>
        <w:t xml:space="preserve"> A</w:t>
      </w:r>
      <w:r>
        <w:rPr>
          <w:rFonts w:cs="Arial"/>
          <w:b/>
          <w:lang w:eastAsia="en-US"/>
        </w:rPr>
        <w:t xml:space="preserve">ctor/Role: </w:t>
      </w:r>
      <w:r w:rsidR="002C40F3">
        <w:rPr>
          <w:rFonts w:cs="Arial"/>
          <w:b/>
          <w:lang w:eastAsia="en-US"/>
        </w:rPr>
        <w:t>C2M (CCB</w:t>
      </w:r>
      <w:r w:rsidR="00CE306F">
        <w:rPr>
          <w:rFonts w:cs="Arial"/>
          <w:b/>
          <w:lang w:eastAsia="en-US"/>
        </w:rPr>
        <w:t>)</w:t>
      </w:r>
      <w:r>
        <w:rPr>
          <w:rFonts w:cs="Arial"/>
          <w:lang w:eastAsia="en-US"/>
        </w:rPr>
        <w:t xml:space="preserve"> </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When the Write Off Monitor runs, it evaluates the Deposit Amount, and, if the Amount is too small (below the configured threshold), it writes down this amount and brings the SA balance to zero.</w:t>
      </w:r>
    </w:p>
    <w:p w:rsidR="003600D1" w:rsidRPr="00CB77FB" w:rsidRDefault="003600D1">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174BEA">
            <w:pPr>
              <w:rPr>
                <w:rFonts w:cs="Arial"/>
                <w:lang w:eastAsia="en-US"/>
              </w:rPr>
            </w:pPr>
            <w:r>
              <w:rPr>
                <w:rFonts w:cs="Arial"/>
                <w:lang w:eastAsia="en-US"/>
              </w:rPr>
              <w:t>Adjustment Type</w:t>
            </w:r>
          </w:p>
        </w:tc>
      </w:tr>
      <w:tr w:rsidR="00174BEA" w:rsidRPr="00CB77FB">
        <w:tc>
          <w:tcPr>
            <w:tcW w:w="4860" w:type="dxa"/>
          </w:tcPr>
          <w:p w:rsidR="00174BEA" w:rsidRPr="00CB77FB" w:rsidRDefault="00174BEA">
            <w:pPr>
              <w:rPr>
                <w:rFonts w:cs="Arial"/>
                <w:lang w:eastAsia="en-US"/>
              </w:rPr>
            </w:pPr>
            <w:r w:rsidRPr="00CB77FB">
              <w:rPr>
                <w:rFonts w:cs="Arial"/>
                <w:lang w:eastAsia="en-US"/>
              </w:rPr>
              <w:t>Write Off Control</w:t>
            </w:r>
          </w:p>
        </w:tc>
      </w:tr>
    </w:tbl>
    <w:p w:rsidR="003600D1" w:rsidRDefault="003600D1">
      <w:pPr>
        <w:rPr>
          <w:lang w:eastAsia="en-US"/>
        </w:rPr>
      </w:pPr>
      <w:r>
        <w:rPr>
          <w:rFonts w:cs="Arial"/>
          <w:b/>
          <w:lang w:eastAsia="en-US"/>
        </w:rPr>
        <w:t xml:space="preserve">Configuration required Y          Entities to Configure:  </w:t>
      </w:r>
    </w:p>
    <w:p w:rsidR="003600D1" w:rsidRDefault="003600D1">
      <w:pPr>
        <w:rPr>
          <w:lang w:eastAsia="en-US"/>
        </w:rPr>
      </w:pPr>
    </w:p>
    <w:p w:rsidR="00174BEA" w:rsidRDefault="00174BEA">
      <w:pPr>
        <w:rPr>
          <w:lang w:eastAsia="en-US"/>
        </w:rPr>
      </w:pPr>
    </w:p>
    <w:p w:rsidR="00174BEA" w:rsidRPr="00CB77FB" w:rsidRDefault="00174BEA">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600D1">
            <w:pPr>
              <w:rPr>
                <w:rFonts w:cs="Arial"/>
                <w:sz w:val="18"/>
                <w:szCs w:val="18"/>
                <w:lang w:eastAsia="en-US"/>
              </w:rPr>
            </w:pPr>
            <w:r w:rsidRPr="00CB77FB">
              <w:rPr>
                <w:rStyle w:val="motreename1"/>
                <w:rFonts w:ascii="Book Antiqua" w:hAnsi="Book Antiqua"/>
                <w:color w:val="auto"/>
              </w:rPr>
              <w:t xml:space="preserve">WO WRITEDOWN </w:t>
            </w:r>
            <w:r w:rsidR="00174BEA">
              <w:rPr>
                <w:rStyle w:val="motreename1"/>
                <w:rFonts w:ascii="Book Antiqua" w:hAnsi="Book Antiqua"/>
                <w:color w:val="auto"/>
              </w:rPr>
              <w:t>–</w:t>
            </w:r>
            <w:r w:rsidRPr="00CB77FB">
              <w:rPr>
                <w:rStyle w:val="motreename1"/>
                <w:rFonts w:ascii="Book Antiqua" w:hAnsi="Book Antiqua"/>
                <w:color w:val="auto"/>
              </w:rPr>
              <w:t xml:space="preserve"> </w:t>
            </w:r>
            <w:r w:rsidR="00174BEA">
              <w:rPr>
                <w:rStyle w:val="motreename1"/>
                <w:rFonts w:ascii="Book Antiqua" w:hAnsi="Book Antiqua"/>
                <w:color w:val="auto"/>
              </w:rPr>
              <w:t>This Write Off Control Small Amount Write Down algorithm type writes</w:t>
            </w:r>
            <w:r w:rsidRPr="00CB77FB">
              <w:rPr>
                <w:rStyle w:val="motreename1"/>
                <w:rFonts w:ascii="Book Antiqua" w:hAnsi="Book Antiqua"/>
                <w:color w:val="auto"/>
              </w:rPr>
              <w:t xml:space="preserve"> down small debit or credit amounts</w:t>
            </w:r>
          </w:p>
        </w:tc>
      </w:tr>
    </w:tbl>
    <w:p w:rsidR="003600D1" w:rsidRDefault="003600D1">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3600D1" w:rsidRPr="00CB77FB" w:rsidRDefault="003600D1">
      <w:pPr>
        <w:rPr>
          <w:rFonts w:cs="Arial"/>
          <w:lang w:eastAsia="en-US"/>
        </w:rPr>
      </w:pPr>
    </w:p>
    <w:p w:rsidR="003600D1" w:rsidRDefault="003600D1">
      <w:pPr>
        <w:rPr>
          <w:lang w:eastAsia="en-US"/>
        </w:rPr>
      </w:pPr>
    </w:p>
    <w:p w:rsidR="00174BEA" w:rsidRDefault="00174BEA">
      <w:pPr>
        <w:rPr>
          <w:lang w:eastAsia="en-US"/>
        </w:rPr>
      </w:pPr>
    </w:p>
    <w:p w:rsidR="00174BEA" w:rsidRPr="00CB77FB" w:rsidRDefault="00174BEA">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600D1" w:rsidRPr="00CB77FB">
        <w:tc>
          <w:tcPr>
            <w:tcW w:w="4860" w:type="dxa"/>
          </w:tcPr>
          <w:p w:rsidR="003600D1" w:rsidRPr="00CB77FB" w:rsidRDefault="003600D1">
            <w:pPr>
              <w:rPr>
                <w:rFonts w:cs="Arial"/>
                <w:sz w:val="18"/>
                <w:szCs w:val="18"/>
                <w:lang w:eastAsia="en-US"/>
              </w:rPr>
            </w:pPr>
            <w:r w:rsidRPr="00CB77FB">
              <w:rPr>
                <w:rFonts w:cs="Arial"/>
                <w:color w:val="000000"/>
              </w:rPr>
              <w:t>WPM</w:t>
            </w:r>
            <w:r w:rsidRPr="00CB77FB">
              <w:rPr>
                <w:rFonts w:cs="Arial"/>
                <w:color w:val="4E4E75"/>
              </w:rPr>
              <w:t xml:space="preserve"> - </w:t>
            </w:r>
            <w:r w:rsidRPr="00CB77FB">
              <w:rPr>
                <w:rFonts w:cs="Arial"/>
              </w:rPr>
              <w:t>Write off monitor process</w:t>
            </w:r>
          </w:p>
        </w:tc>
      </w:tr>
    </w:tbl>
    <w:p w:rsidR="003600D1" w:rsidRDefault="003600D1">
      <w:pPr>
        <w:rPr>
          <w:lang w:eastAsia="en-US"/>
        </w:rPr>
      </w:pPr>
      <w:r>
        <w:rPr>
          <w:rFonts w:cs="Arial"/>
          <w:b/>
          <w:lang w:eastAsia="en-US"/>
        </w:rPr>
        <w:t>Customizable process N             Process Name:</w:t>
      </w:r>
    </w:p>
    <w:p w:rsidR="003600D1" w:rsidRDefault="003600D1">
      <w:pPr>
        <w:rPr>
          <w:rFonts w:cs="Arial"/>
          <w:b/>
          <w:lang w:eastAsia="en-US"/>
        </w:rPr>
      </w:pPr>
    </w:p>
    <w:p w:rsidR="001C56D6" w:rsidRDefault="001C56D6">
      <w:pPr>
        <w:rPr>
          <w:rFonts w:cs="Arial"/>
          <w:b/>
          <w:lang w:eastAsia="en-US"/>
        </w:rPr>
      </w:pPr>
    </w:p>
    <w:p w:rsidR="003600D1" w:rsidRDefault="00AD3C99">
      <w:pPr>
        <w:autoSpaceDE w:val="0"/>
        <w:autoSpaceDN w:val="0"/>
        <w:adjustRightInd w:val="0"/>
        <w:spacing w:line="288" w:lineRule="auto"/>
        <w:rPr>
          <w:rFonts w:cs="Arial"/>
          <w:b/>
          <w:color w:val="000000"/>
          <w:u w:val="single"/>
          <w:lang w:eastAsia="en-US"/>
        </w:rPr>
      </w:pPr>
      <w:r w:rsidRPr="009E2D1B">
        <w:rPr>
          <w:rStyle w:val="Hyperlink"/>
        </w:rPr>
        <w:t>3</w:t>
      </w:r>
      <w:r w:rsidRPr="009E2D1B">
        <w:rPr>
          <w:rStyle w:val="Hyperlink"/>
          <w:rFonts w:cs="Arial"/>
          <w:b/>
          <w:lang w:eastAsia="en-US"/>
        </w:rPr>
        <w:t>.1.2.1</w:t>
      </w:r>
      <w:r w:rsidR="003600D1">
        <w:rPr>
          <w:rFonts w:cs="Arial"/>
          <w:b/>
          <w:color w:val="000000"/>
          <w:u w:val="single"/>
          <w:lang w:eastAsia="en-US"/>
        </w:rPr>
        <w:t xml:space="preserve"> Analyze Outstanding Debt and Deposit Amount </w:t>
      </w:r>
    </w:p>
    <w:p w:rsidR="003600D1" w:rsidRDefault="003600D1">
      <w:pPr>
        <w:rPr>
          <w:rFonts w:cs="Arial"/>
          <w:lang w:eastAsia="en-US"/>
        </w:rPr>
      </w:pPr>
      <w:r>
        <w:rPr>
          <w:lang w:eastAsia="en-US"/>
        </w:rPr>
        <w:t xml:space="preserve"> 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A CSR or Financial Analyst works the To Do created at Bill Completion time and decides how the Deposit will be refunded.</w:t>
      </w:r>
    </w:p>
    <w:p w:rsidR="006660C7" w:rsidRDefault="006660C7">
      <w:pPr>
        <w:rPr>
          <w:rFonts w:cs="Arial"/>
          <w:b/>
          <w:lang w:eastAsia="en-US"/>
        </w:rPr>
      </w:pPr>
    </w:p>
    <w:p w:rsidR="003600D1" w:rsidRDefault="00B33DCB">
      <w:pPr>
        <w:autoSpaceDE w:val="0"/>
        <w:autoSpaceDN w:val="0"/>
        <w:adjustRightInd w:val="0"/>
        <w:spacing w:line="288" w:lineRule="auto"/>
        <w:rPr>
          <w:rFonts w:cs="Arial"/>
          <w:color w:val="000000"/>
          <w:u w:val="single"/>
          <w:lang w:eastAsia="en-US"/>
        </w:rPr>
      </w:pPr>
      <w:hyperlink w:anchor="_Business_Process_Model_3" w:history="1">
        <w:r w:rsidR="00AD3C99" w:rsidRPr="002875FA">
          <w:rPr>
            <w:rStyle w:val="Hyperlink"/>
            <w:rFonts w:cs="Arial"/>
            <w:b/>
            <w:lang w:eastAsia="en-US"/>
          </w:rPr>
          <w:t>3.1.2.6</w:t>
        </w:r>
      </w:hyperlink>
      <w:r w:rsidR="003600D1">
        <w:rPr>
          <w:rFonts w:cs="Arial"/>
          <w:color w:val="000000"/>
          <w:u w:val="single"/>
          <w:lang w:eastAsia="en-US"/>
        </w:rPr>
        <w:t xml:space="preserve"> </w:t>
      </w:r>
      <w:r w:rsidR="003600D1">
        <w:rPr>
          <w:rFonts w:cs="Arial"/>
          <w:b/>
          <w:color w:val="000000"/>
          <w:u w:val="single"/>
          <w:lang w:eastAsia="en-US"/>
        </w:rPr>
        <w:t>Request to</w:t>
      </w:r>
      <w:r w:rsidR="003600D1">
        <w:rPr>
          <w:rFonts w:cs="Arial"/>
          <w:color w:val="000000"/>
          <w:u w:val="single"/>
          <w:lang w:eastAsia="en-US"/>
        </w:rPr>
        <w:t xml:space="preserve"> </w:t>
      </w:r>
      <w:r w:rsidR="003600D1">
        <w:rPr>
          <w:rFonts w:cs="Arial"/>
          <w:b/>
          <w:color w:val="000000"/>
          <w:u w:val="single"/>
          <w:lang w:eastAsia="en-US"/>
        </w:rPr>
        <w:t>Change Deposit</w:t>
      </w:r>
      <w:r w:rsidR="003600D1">
        <w:rPr>
          <w:rFonts w:cs="Arial"/>
          <w:color w:val="000000"/>
          <w:u w:val="single"/>
          <w:lang w:eastAsia="en-US"/>
        </w:rPr>
        <w:t xml:space="preserve"> </w:t>
      </w:r>
      <w:r w:rsidR="003600D1">
        <w:rPr>
          <w:rFonts w:cs="Arial"/>
          <w:b/>
          <w:color w:val="000000"/>
          <w:u w:val="single"/>
          <w:lang w:eastAsia="en-US"/>
        </w:rPr>
        <w:t>SA to Status Closed</w:t>
      </w:r>
    </w:p>
    <w:p w:rsidR="003600D1" w:rsidRDefault="003600D1">
      <w:pPr>
        <w:rPr>
          <w:rFonts w:cs="Arial"/>
          <w:lang w:eastAsia="en-US"/>
        </w:rPr>
      </w:pPr>
      <w:r>
        <w:rPr>
          <w:lang w:eastAsia="en-US"/>
        </w:rPr>
        <w:t xml:space="preserve"> A</w:t>
      </w:r>
      <w:r w:rsidR="006660C7">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3600D1" w:rsidRDefault="003600D1">
      <w:pPr>
        <w:rPr>
          <w:rFonts w:cs="Arial"/>
          <w:b/>
          <w:u w:val="single"/>
          <w:lang w:eastAsia="en-US"/>
        </w:rPr>
      </w:pPr>
      <w:r>
        <w:rPr>
          <w:rFonts w:cs="Arial"/>
          <w:b/>
          <w:lang w:eastAsia="en-US"/>
        </w:rPr>
        <w:t>Description:</w:t>
      </w:r>
    </w:p>
    <w:p w:rsidR="003600D1" w:rsidRDefault="003600D1">
      <w:pPr>
        <w:rPr>
          <w:rFonts w:cs="Arial"/>
          <w:lang w:eastAsia="en-US"/>
        </w:rPr>
      </w:pPr>
      <w:r>
        <w:rPr>
          <w:rFonts w:cs="Arial"/>
          <w:lang w:eastAsia="en-US"/>
        </w:rPr>
        <w:t>The CSR requests to close the Deposit SA if it hasn’t been closed yet.</w:t>
      </w:r>
    </w:p>
    <w:p w:rsidR="00875998" w:rsidRDefault="00875998" w:rsidP="00875998">
      <w:pPr>
        <w:rPr>
          <w:rFonts w:ascii="Arial" w:hAnsi="Arial" w:cs="Arial"/>
          <w:b/>
          <w:u w:val="single"/>
          <w:lang w:eastAsia="en-US"/>
        </w:rPr>
      </w:pPr>
    </w:p>
    <w:p w:rsidR="00777314" w:rsidRDefault="00777314" w:rsidP="00875998">
      <w:pPr>
        <w:rPr>
          <w:rFonts w:ascii="Arial" w:hAnsi="Arial" w:cs="Arial"/>
          <w:b/>
          <w:u w:val="single"/>
          <w:lang w:eastAsia="en-US"/>
        </w:rPr>
      </w:pPr>
    </w:p>
    <w:p w:rsidR="00875998" w:rsidRDefault="00B33DCB" w:rsidP="00875998">
      <w:pPr>
        <w:autoSpaceDE w:val="0"/>
        <w:autoSpaceDN w:val="0"/>
        <w:adjustRightInd w:val="0"/>
        <w:spacing w:line="288" w:lineRule="auto"/>
        <w:rPr>
          <w:rFonts w:ascii="Arial" w:hAnsi="Arial" w:cs="Arial"/>
          <w:color w:val="000000"/>
          <w:sz w:val="16"/>
          <w:szCs w:val="16"/>
          <w:lang w:eastAsia="en-US"/>
        </w:rPr>
      </w:pPr>
      <w:hyperlink w:anchor="_Business_Process_Model_5" w:history="1">
        <w:r w:rsidR="00AD3C99" w:rsidRPr="002875FA">
          <w:rPr>
            <w:rStyle w:val="Hyperlink"/>
            <w:rFonts w:cs="Arial"/>
            <w:b/>
          </w:rPr>
          <w:t>3.3</w:t>
        </w:r>
      </w:hyperlink>
      <w:r w:rsidR="00875998">
        <w:rPr>
          <w:rFonts w:cs="Arial"/>
          <w:b/>
          <w:u w:val="single"/>
        </w:rPr>
        <w:t xml:space="preserve"> Evaluate Errors</w:t>
      </w:r>
      <w:r w:rsidR="00875998">
        <w:rPr>
          <w:rFonts w:ascii="Arial" w:hAnsi="Arial" w:cs="Arial"/>
          <w:color w:val="000000"/>
          <w:sz w:val="16"/>
          <w:szCs w:val="16"/>
          <w:lang w:eastAsia="en-US"/>
        </w:rPr>
        <w:t xml:space="preserve"> </w:t>
      </w:r>
    </w:p>
    <w:p w:rsidR="00875998" w:rsidRDefault="00875998" w:rsidP="00875998">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9E2D1B">
        <w:rPr>
          <w:rFonts w:cs="Arial"/>
          <w:b/>
          <w:lang w:eastAsia="en-US"/>
        </w:rPr>
        <w:t>CSR</w:t>
      </w:r>
      <w:r w:rsidR="009E2D1B" w:rsidRPr="009E2D1B">
        <w:rPr>
          <w:rFonts w:cs="Arial"/>
          <w:b/>
          <w:lang w:eastAsia="en-US"/>
        </w:rPr>
        <w:t xml:space="preserve"> or Authorized User</w:t>
      </w:r>
    </w:p>
    <w:p w:rsidR="00875998" w:rsidRDefault="00875998" w:rsidP="00875998">
      <w:pPr>
        <w:rPr>
          <w:rFonts w:cs="Arial"/>
          <w:b/>
          <w:szCs w:val="18"/>
          <w:u w:val="single"/>
          <w:lang w:eastAsia="en-US"/>
        </w:rPr>
      </w:pPr>
      <w:r>
        <w:rPr>
          <w:rFonts w:cs="Arial"/>
          <w:b/>
          <w:szCs w:val="18"/>
          <w:lang w:eastAsia="en-US"/>
        </w:rPr>
        <w:t>Description:</w:t>
      </w:r>
    </w:p>
    <w:p w:rsidR="00875998" w:rsidRDefault="00875998" w:rsidP="00875998">
      <w:pPr>
        <w:rPr>
          <w:lang w:eastAsia="en-US"/>
        </w:rPr>
      </w:pPr>
      <w:r>
        <w:rPr>
          <w:lang w:eastAsia="en-US"/>
        </w:rPr>
        <w:t xml:space="preserve">Based on established business rules the CSR or Authorized User investigates possible solutions or workarounds for missing or incomplete information.     </w:t>
      </w:r>
    </w:p>
    <w:p w:rsidR="00875998" w:rsidRDefault="00875998" w:rsidP="00875998">
      <w:pPr>
        <w:rPr>
          <w:lang w:eastAsia="en-US"/>
        </w:rPr>
      </w:pPr>
    </w:p>
    <w:p w:rsidR="00875998" w:rsidRDefault="00875998" w:rsidP="00875998">
      <w:pPr>
        <w:rPr>
          <w:rFonts w:ascii="Arial" w:hAnsi="Arial" w:cs="Arial"/>
          <w:b/>
          <w:u w:val="single"/>
        </w:rPr>
      </w:pPr>
    </w:p>
    <w:p w:rsidR="00875998" w:rsidRDefault="00B33DCB" w:rsidP="00875998">
      <w:pPr>
        <w:autoSpaceDE w:val="0"/>
        <w:autoSpaceDN w:val="0"/>
        <w:adjustRightInd w:val="0"/>
        <w:spacing w:line="288" w:lineRule="auto"/>
        <w:rPr>
          <w:rFonts w:ascii="Arial" w:hAnsi="Arial" w:cs="Arial"/>
          <w:color w:val="000000"/>
          <w:sz w:val="16"/>
          <w:szCs w:val="16"/>
          <w:lang w:eastAsia="en-US"/>
        </w:rPr>
      </w:pPr>
      <w:hyperlink w:anchor="_Business_Process_Model_5" w:history="1">
        <w:r w:rsidR="00AD3C99" w:rsidRPr="002875FA">
          <w:rPr>
            <w:rStyle w:val="Hyperlink"/>
            <w:rFonts w:cs="Arial"/>
            <w:b/>
          </w:rPr>
          <w:t>3.4</w:t>
        </w:r>
      </w:hyperlink>
      <w:r w:rsidR="00875998">
        <w:rPr>
          <w:rFonts w:cs="Arial"/>
          <w:b/>
          <w:u w:val="single"/>
        </w:rPr>
        <w:t xml:space="preserve"> Resolve Exception</w:t>
      </w:r>
      <w:r w:rsidR="00875998">
        <w:rPr>
          <w:rFonts w:ascii="Arial" w:hAnsi="Arial" w:cs="Arial"/>
          <w:color w:val="000000"/>
          <w:sz w:val="16"/>
          <w:szCs w:val="16"/>
          <w:lang w:eastAsia="en-US"/>
        </w:rPr>
        <w:t xml:space="preserve"> </w:t>
      </w:r>
    </w:p>
    <w:p w:rsidR="00875998" w:rsidRDefault="00875998" w:rsidP="00875998">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9E2D1B">
        <w:rPr>
          <w:rFonts w:cs="Arial"/>
          <w:b/>
          <w:lang w:eastAsia="en-US"/>
        </w:rPr>
        <w:t>CSR</w:t>
      </w:r>
      <w:r w:rsidR="009E2D1B" w:rsidRPr="009E2D1B">
        <w:rPr>
          <w:rFonts w:cs="Arial"/>
          <w:b/>
          <w:lang w:eastAsia="en-US"/>
        </w:rPr>
        <w:t xml:space="preserve"> or Authorized User</w:t>
      </w:r>
    </w:p>
    <w:p w:rsidR="00875998" w:rsidRDefault="00875998" w:rsidP="00875998">
      <w:pPr>
        <w:rPr>
          <w:rFonts w:cs="Arial"/>
          <w:b/>
          <w:szCs w:val="18"/>
          <w:u w:val="single"/>
          <w:lang w:eastAsia="en-US"/>
        </w:rPr>
      </w:pPr>
      <w:r>
        <w:rPr>
          <w:rFonts w:cs="Arial"/>
          <w:b/>
          <w:szCs w:val="18"/>
          <w:lang w:eastAsia="en-US"/>
        </w:rPr>
        <w:t>Description:</w:t>
      </w:r>
    </w:p>
    <w:p w:rsidR="00875998" w:rsidRDefault="00875998" w:rsidP="00875998">
      <w:pPr>
        <w:rPr>
          <w:lang w:eastAsia="en-US"/>
        </w:rPr>
      </w:pPr>
      <w:r>
        <w:rPr>
          <w:rFonts w:cs="Arial"/>
          <w:bCs/>
        </w:rPr>
        <w:t xml:space="preserve">The CSR or Authorized User </w:t>
      </w:r>
      <w:r>
        <w:rPr>
          <w:lang w:eastAsia="en-US"/>
        </w:rPr>
        <w:t xml:space="preserve">enters required information to resolve the exception in </w:t>
      </w:r>
      <w:r w:rsidR="002C40F3">
        <w:rPr>
          <w:lang w:eastAsia="en-US"/>
        </w:rPr>
        <w:t>the application</w:t>
      </w:r>
      <w:r>
        <w:rPr>
          <w:lang w:eastAsia="en-US"/>
        </w:rPr>
        <w:t>.</w:t>
      </w:r>
    </w:p>
    <w:p w:rsidR="00875998" w:rsidRDefault="00875998" w:rsidP="00875998">
      <w:pPr>
        <w:rPr>
          <w:rFonts w:ascii="Arial" w:hAnsi="Arial" w:cs="Arial"/>
          <w:b/>
          <w:u w:val="single"/>
        </w:rPr>
      </w:pPr>
    </w:p>
    <w:p w:rsidR="00875998" w:rsidRDefault="00875998" w:rsidP="00875998">
      <w:pPr>
        <w:rPr>
          <w:rFonts w:ascii="Arial" w:hAnsi="Arial" w:cs="Arial"/>
          <w:b/>
          <w:u w:val="single"/>
        </w:rPr>
      </w:pPr>
    </w:p>
    <w:p w:rsidR="00875998" w:rsidRDefault="00B33DCB" w:rsidP="00875998">
      <w:pPr>
        <w:autoSpaceDE w:val="0"/>
        <w:autoSpaceDN w:val="0"/>
        <w:adjustRightInd w:val="0"/>
        <w:spacing w:line="288" w:lineRule="auto"/>
        <w:rPr>
          <w:rFonts w:ascii="Arial" w:hAnsi="Arial" w:cs="Arial"/>
          <w:color w:val="000000"/>
          <w:sz w:val="16"/>
          <w:szCs w:val="16"/>
          <w:lang w:eastAsia="en-US"/>
        </w:rPr>
      </w:pPr>
      <w:hyperlink w:anchor="_Business_Process_Model_5" w:history="1">
        <w:r w:rsidR="007D3188" w:rsidRPr="002875FA">
          <w:rPr>
            <w:rStyle w:val="Hyperlink"/>
            <w:rFonts w:cs="Arial"/>
            <w:b/>
          </w:rPr>
          <w:t>3.5</w:t>
        </w:r>
      </w:hyperlink>
      <w:r w:rsidR="002875FA">
        <w:rPr>
          <w:rFonts w:cs="Arial"/>
          <w:b/>
          <w:u w:val="single"/>
        </w:rPr>
        <w:t xml:space="preserve"> </w:t>
      </w:r>
      <w:r w:rsidR="00875998">
        <w:rPr>
          <w:rFonts w:cs="Arial"/>
          <w:b/>
          <w:u w:val="single"/>
        </w:rPr>
        <w:t>Update Date</w:t>
      </w:r>
      <w:r w:rsidR="00875998">
        <w:rPr>
          <w:rFonts w:ascii="Arial" w:hAnsi="Arial" w:cs="Arial"/>
          <w:color w:val="000000"/>
          <w:sz w:val="16"/>
          <w:szCs w:val="16"/>
          <w:lang w:eastAsia="en-US"/>
        </w:rPr>
        <w:t xml:space="preserve"> </w:t>
      </w:r>
    </w:p>
    <w:p w:rsidR="00875998" w:rsidRDefault="00875998" w:rsidP="00875998">
      <w:pPr>
        <w:rPr>
          <w:rFonts w:cs="Arial"/>
          <w:lang w:eastAsia="en-US"/>
        </w:rPr>
      </w:pPr>
      <w:r>
        <w:rPr>
          <w:b/>
          <w:bCs/>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875998" w:rsidRDefault="00875998" w:rsidP="00875998">
      <w:pPr>
        <w:rPr>
          <w:rFonts w:cs="Arial"/>
          <w:b/>
          <w:u w:val="single"/>
          <w:lang w:eastAsia="en-US"/>
        </w:rPr>
      </w:pPr>
      <w:r>
        <w:rPr>
          <w:rFonts w:cs="Arial"/>
          <w:b/>
          <w:lang w:eastAsia="en-US"/>
        </w:rPr>
        <w:t>Description:</w:t>
      </w:r>
    </w:p>
    <w:p w:rsidR="00875998" w:rsidRDefault="00875998" w:rsidP="00875998">
      <w:pPr>
        <w:rPr>
          <w:rFonts w:ascii="Arial" w:hAnsi="Arial" w:cs="Arial"/>
          <w:b/>
          <w:u w:val="single"/>
        </w:rPr>
      </w:pPr>
      <w:r>
        <w:rPr>
          <w:lang w:eastAsia="en-US"/>
        </w:rPr>
        <w:t xml:space="preserve">Any resolution or change information is updated in </w:t>
      </w:r>
      <w:r w:rsidR="002C40F3">
        <w:rPr>
          <w:lang w:eastAsia="en-US"/>
        </w:rPr>
        <w:t>the application</w:t>
      </w:r>
      <w:r>
        <w:rPr>
          <w:lang w:eastAsia="en-US"/>
        </w:rPr>
        <w:t xml:space="preserve">.  </w:t>
      </w:r>
    </w:p>
    <w:p w:rsidR="00875998" w:rsidRDefault="00875998" w:rsidP="00875998">
      <w:pPr>
        <w:rPr>
          <w:rFonts w:ascii="Arial" w:hAnsi="Arial" w:cs="Arial"/>
          <w:b/>
          <w:u w:val="single"/>
        </w:rPr>
      </w:pPr>
    </w:p>
    <w:p w:rsidR="00875998" w:rsidRDefault="00875998" w:rsidP="00875998">
      <w:pPr>
        <w:rPr>
          <w:rFonts w:ascii="Arial" w:hAnsi="Arial" w:cs="Arial"/>
          <w:b/>
          <w:u w:val="single"/>
        </w:rPr>
      </w:pPr>
    </w:p>
    <w:p w:rsidR="00875998" w:rsidRDefault="00B33DCB" w:rsidP="00875998">
      <w:pPr>
        <w:autoSpaceDE w:val="0"/>
        <w:autoSpaceDN w:val="0"/>
        <w:adjustRightInd w:val="0"/>
        <w:spacing w:line="288" w:lineRule="auto"/>
        <w:rPr>
          <w:rFonts w:ascii="Arial" w:hAnsi="Arial" w:cs="Arial"/>
          <w:color w:val="000000"/>
          <w:sz w:val="16"/>
          <w:szCs w:val="16"/>
          <w:lang w:eastAsia="en-US"/>
        </w:rPr>
      </w:pPr>
      <w:hyperlink w:anchor="_Business_Process_Model_5" w:history="1">
        <w:r w:rsidR="007D3188" w:rsidRPr="002875FA">
          <w:rPr>
            <w:rStyle w:val="Hyperlink"/>
            <w:rFonts w:cs="Arial"/>
            <w:b/>
          </w:rPr>
          <w:t>3.6</w:t>
        </w:r>
      </w:hyperlink>
      <w:r w:rsidR="00875998">
        <w:rPr>
          <w:rFonts w:cs="Arial"/>
          <w:b/>
          <w:u w:val="single"/>
        </w:rPr>
        <w:t xml:space="preserve"> Request Complete To Do</w:t>
      </w:r>
      <w:r w:rsidR="00875998">
        <w:rPr>
          <w:rFonts w:ascii="Arial" w:hAnsi="Arial" w:cs="Arial"/>
          <w:color w:val="000000"/>
          <w:sz w:val="16"/>
          <w:szCs w:val="16"/>
          <w:lang w:eastAsia="en-US"/>
        </w:rPr>
        <w:t xml:space="preserve"> </w:t>
      </w:r>
    </w:p>
    <w:p w:rsidR="00875998" w:rsidRDefault="00875998" w:rsidP="00875998">
      <w:pPr>
        <w:rPr>
          <w:rFonts w:cs="Arial"/>
          <w:lang w:eastAsia="en-US"/>
        </w:rPr>
      </w:pPr>
      <w:r>
        <w:rPr>
          <w:b/>
          <w:bCs/>
          <w:lang w:eastAsia="en-US"/>
        </w:rPr>
        <w:t>A</w:t>
      </w:r>
      <w:r>
        <w:rPr>
          <w:rFonts w:cs="Arial"/>
          <w:b/>
          <w:lang w:eastAsia="en-US"/>
        </w:rPr>
        <w:t xml:space="preserve">ctor/Role:  </w:t>
      </w:r>
      <w:r w:rsidR="009E2D1B">
        <w:rPr>
          <w:rFonts w:cs="Arial"/>
          <w:b/>
          <w:lang w:eastAsia="en-US"/>
        </w:rPr>
        <w:t>CSR</w:t>
      </w:r>
      <w:r w:rsidR="009E2D1B" w:rsidRPr="009E2D1B">
        <w:rPr>
          <w:rFonts w:cs="Arial"/>
          <w:b/>
          <w:lang w:eastAsia="en-US"/>
        </w:rPr>
        <w:t xml:space="preserve"> or Authorized User</w:t>
      </w:r>
    </w:p>
    <w:p w:rsidR="00875998" w:rsidRDefault="00875998" w:rsidP="00875998">
      <w:pPr>
        <w:rPr>
          <w:rFonts w:cs="Arial"/>
          <w:b/>
          <w:u w:val="single"/>
          <w:lang w:eastAsia="en-US"/>
        </w:rPr>
      </w:pPr>
      <w:r>
        <w:rPr>
          <w:rFonts w:cs="Arial"/>
          <w:b/>
          <w:lang w:eastAsia="en-US"/>
        </w:rPr>
        <w:t>Description:</w:t>
      </w:r>
    </w:p>
    <w:p w:rsidR="00875998" w:rsidRDefault="00875998" w:rsidP="00875998">
      <w:pPr>
        <w:rPr>
          <w:rFonts w:cs="Arial"/>
          <w:b/>
          <w:lang w:eastAsia="en-US"/>
        </w:rPr>
      </w:pPr>
      <w:r>
        <w:rPr>
          <w:lang w:eastAsia="en-US"/>
        </w:rPr>
        <w:t xml:space="preserve">If the background process creates a To Do Entry, the CSR or Authorized User marks the To Do Entry as complete and requests completion of the To Do Entry once the error is resolved. The CSR or Authorized User may add comments or a log entry for future reference.  </w:t>
      </w:r>
    </w:p>
    <w:p w:rsidR="00875998" w:rsidRDefault="00875998" w:rsidP="00875998">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875998" w:rsidTr="00535C5A">
        <w:tc>
          <w:tcPr>
            <w:tcW w:w="4860" w:type="dxa"/>
          </w:tcPr>
          <w:p w:rsidR="00875998" w:rsidRDefault="00875998" w:rsidP="00535C5A">
            <w:pPr>
              <w:rPr>
                <w:rFonts w:cs="Arial"/>
                <w:bCs/>
                <w:szCs w:val="18"/>
                <w:lang w:eastAsia="en-US"/>
              </w:rPr>
            </w:pPr>
            <w:r>
              <w:rPr>
                <w:rFonts w:cs="Arial"/>
                <w:bCs/>
                <w:szCs w:val="18"/>
                <w:lang w:eastAsia="en-US"/>
              </w:rPr>
              <w:t>To Do Role</w:t>
            </w:r>
          </w:p>
        </w:tc>
      </w:tr>
      <w:tr w:rsidR="00875998" w:rsidTr="00535C5A">
        <w:tc>
          <w:tcPr>
            <w:tcW w:w="4860" w:type="dxa"/>
          </w:tcPr>
          <w:p w:rsidR="00875998" w:rsidRDefault="00875998" w:rsidP="00535C5A">
            <w:pPr>
              <w:rPr>
                <w:rFonts w:cs="Arial"/>
                <w:bCs/>
                <w:szCs w:val="18"/>
                <w:lang w:eastAsia="en-US"/>
              </w:rPr>
            </w:pPr>
            <w:r>
              <w:rPr>
                <w:rFonts w:cs="Arial"/>
                <w:bCs/>
                <w:szCs w:val="18"/>
                <w:lang w:eastAsia="en-US"/>
              </w:rPr>
              <w:t>To Do Type</w:t>
            </w:r>
          </w:p>
        </w:tc>
      </w:tr>
    </w:tbl>
    <w:p w:rsidR="00875998" w:rsidRDefault="00875998" w:rsidP="00875998">
      <w:pPr>
        <w:rPr>
          <w:rFonts w:cs="Arial"/>
          <w:b/>
          <w:lang w:eastAsia="en-US"/>
        </w:rPr>
      </w:pPr>
      <w:r>
        <w:rPr>
          <w:rFonts w:cs="Arial"/>
          <w:b/>
          <w:lang w:eastAsia="en-US"/>
        </w:rPr>
        <w:t xml:space="preserve">Configuration required Y          Entities to Configure:  </w:t>
      </w:r>
    </w:p>
    <w:p w:rsidR="00875998" w:rsidRDefault="00875998" w:rsidP="00875998">
      <w:pPr>
        <w:rPr>
          <w:rFonts w:cs="Arial"/>
          <w:b/>
          <w:lang w:eastAsia="en-US"/>
        </w:rPr>
      </w:pPr>
    </w:p>
    <w:p w:rsidR="00ED556A" w:rsidRDefault="00ED556A" w:rsidP="00875998">
      <w:pPr>
        <w:rPr>
          <w:rFonts w:ascii="Arial" w:hAnsi="Arial" w:cs="Arial"/>
          <w:b/>
          <w:u w:val="single"/>
          <w:lang w:eastAsia="en-US"/>
        </w:rPr>
      </w:pPr>
    </w:p>
    <w:p w:rsidR="00ED556A" w:rsidRDefault="00ED556A" w:rsidP="00875998">
      <w:pPr>
        <w:rPr>
          <w:rFonts w:ascii="Arial" w:hAnsi="Arial" w:cs="Arial"/>
          <w:b/>
          <w:u w:val="single"/>
          <w:lang w:eastAsia="en-US"/>
        </w:rPr>
      </w:pPr>
    </w:p>
    <w:p w:rsidR="00875998" w:rsidRDefault="00B33DCB" w:rsidP="00875998">
      <w:pPr>
        <w:autoSpaceDE w:val="0"/>
        <w:autoSpaceDN w:val="0"/>
        <w:adjustRightInd w:val="0"/>
        <w:spacing w:line="288" w:lineRule="auto"/>
        <w:rPr>
          <w:rFonts w:ascii="Arial" w:hAnsi="Arial" w:cs="Arial"/>
          <w:color w:val="000000"/>
          <w:sz w:val="16"/>
          <w:szCs w:val="16"/>
          <w:lang w:eastAsia="en-US"/>
        </w:rPr>
      </w:pPr>
      <w:hyperlink w:anchor="_Business_Process_Model_5" w:history="1">
        <w:r w:rsidR="007D3188" w:rsidRPr="002875FA">
          <w:rPr>
            <w:rStyle w:val="Hyperlink"/>
            <w:rFonts w:cs="Arial"/>
            <w:b/>
          </w:rPr>
          <w:t>3.7</w:t>
        </w:r>
      </w:hyperlink>
      <w:r w:rsidR="00875998">
        <w:rPr>
          <w:rFonts w:cs="Arial"/>
          <w:b/>
          <w:u w:val="single"/>
        </w:rPr>
        <w:t xml:space="preserve"> Complete To Do Entry</w:t>
      </w:r>
      <w:r w:rsidR="00875998">
        <w:rPr>
          <w:rFonts w:ascii="Arial" w:hAnsi="Arial" w:cs="Arial"/>
          <w:color w:val="000000"/>
          <w:sz w:val="16"/>
          <w:szCs w:val="16"/>
          <w:lang w:eastAsia="en-US"/>
        </w:rPr>
        <w:t xml:space="preserve"> </w:t>
      </w:r>
    </w:p>
    <w:p w:rsidR="00875998" w:rsidRDefault="00875998" w:rsidP="00875998">
      <w:pPr>
        <w:rPr>
          <w:rFonts w:cs="Arial"/>
          <w:lang w:eastAsia="en-US"/>
        </w:rPr>
      </w:pPr>
      <w:r>
        <w:rPr>
          <w:b/>
          <w:bCs/>
          <w:lang w:eastAsia="en-US"/>
        </w:rPr>
        <w:t>A</w:t>
      </w:r>
      <w:r>
        <w:rPr>
          <w:rFonts w:cs="Arial"/>
          <w:b/>
          <w:lang w:eastAsia="en-US"/>
        </w:rPr>
        <w:t xml:space="preserve">ctor/Role:  </w:t>
      </w:r>
      <w:r w:rsidR="002C40F3">
        <w:rPr>
          <w:rFonts w:cs="Arial"/>
          <w:b/>
          <w:lang w:eastAsia="en-US"/>
        </w:rPr>
        <w:t>C2M (CCB</w:t>
      </w:r>
      <w:r w:rsidR="00CE306F">
        <w:rPr>
          <w:rFonts w:cs="Arial"/>
          <w:b/>
          <w:lang w:eastAsia="en-US"/>
        </w:rPr>
        <w:t>)</w:t>
      </w:r>
      <w:r>
        <w:rPr>
          <w:rFonts w:cs="Arial"/>
          <w:b/>
          <w:lang w:eastAsia="en-US"/>
        </w:rPr>
        <w:t xml:space="preserve"> </w:t>
      </w:r>
      <w:r>
        <w:rPr>
          <w:rFonts w:cs="Arial"/>
          <w:lang w:eastAsia="en-US"/>
        </w:rPr>
        <w:t xml:space="preserve"> </w:t>
      </w:r>
    </w:p>
    <w:p w:rsidR="00875998" w:rsidRDefault="00875998" w:rsidP="00875998">
      <w:pPr>
        <w:rPr>
          <w:rFonts w:cs="Arial"/>
          <w:b/>
          <w:u w:val="single"/>
          <w:lang w:eastAsia="en-US"/>
        </w:rPr>
      </w:pPr>
      <w:r>
        <w:rPr>
          <w:rFonts w:cs="Arial"/>
          <w:b/>
          <w:lang w:eastAsia="en-US"/>
        </w:rPr>
        <w:t>Description:</w:t>
      </w:r>
    </w:p>
    <w:p w:rsidR="00875998" w:rsidRDefault="00875998" w:rsidP="00875998">
      <w:pPr>
        <w:rPr>
          <w:rFonts w:cs="Arial"/>
          <w:b/>
          <w:lang w:eastAsia="en-US"/>
        </w:rPr>
      </w:pPr>
      <w:r>
        <w:rPr>
          <w:lang w:eastAsia="en-US"/>
        </w:rPr>
        <w:t>The To Do Entry is update</w:t>
      </w:r>
      <w:r w:rsidR="00163F51">
        <w:rPr>
          <w:lang w:eastAsia="en-US"/>
        </w:rPr>
        <w:t xml:space="preserve">d to Complete status in </w:t>
      </w:r>
      <w:r w:rsidR="002C40F3">
        <w:rPr>
          <w:lang w:eastAsia="en-US"/>
        </w:rPr>
        <w:t>the application</w:t>
      </w:r>
      <w:r w:rsidR="00163F51">
        <w:rPr>
          <w:lang w:eastAsia="en-US"/>
        </w:rPr>
        <w:t xml:space="preserve">.  </w:t>
      </w:r>
    </w:p>
    <w:p w:rsidR="00163F51" w:rsidRDefault="00875998">
      <w:pPr>
        <w:rPr>
          <w:rFonts w:ascii="Arial" w:hAnsi="Arial" w:cs="Arial"/>
          <w:b/>
          <w:u w:val="single"/>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63F51" w:rsidTr="00535C5A">
        <w:tc>
          <w:tcPr>
            <w:tcW w:w="4860" w:type="dxa"/>
          </w:tcPr>
          <w:p w:rsidR="00163F51" w:rsidRDefault="00163F51" w:rsidP="00535C5A">
            <w:pPr>
              <w:rPr>
                <w:rFonts w:cs="Arial"/>
                <w:bCs/>
                <w:szCs w:val="18"/>
                <w:lang w:eastAsia="en-US"/>
              </w:rPr>
            </w:pPr>
            <w:r>
              <w:rPr>
                <w:rFonts w:cs="Arial"/>
                <w:bCs/>
                <w:szCs w:val="18"/>
                <w:lang w:eastAsia="en-US"/>
              </w:rPr>
              <w:t>To Do Role</w:t>
            </w:r>
          </w:p>
        </w:tc>
      </w:tr>
      <w:tr w:rsidR="00163F51" w:rsidTr="00535C5A">
        <w:tc>
          <w:tcPr>
            <w:tcW w:w="4860" w:type="dxa"/>
          </w:tcPr>
          <w:p w:rsidR="00163F51" w:rsidRDefault="00163F51" w:rsidP="00535C5A">
            <w:pPr>
              <w:rPr>
                <w:rFonts w:cs="Arial"/>
                <w:bCs/>
                <w:szCs w:val="18"/>
                <w:lang w:eastAsia="en-US"/>
              </w:rPr>
            </w:pPr>
            <w:r>
              <w:rPr>
                <w:rFonts w:cs="Arial"/>
                <w:bCs/>
                <w:szCs w:val="18"/>
                <w:lang w:eastAsia="en-US"/>
              </w:rPr>
              <w:t>To Do Type</w:t>
            </w:r>
          </w:p>
        </w:tc>
      </w:tr>
    </w:tbl>
    <w:p w:rsidR="00163F51" w:rsidRDefault="00163F51" w:rsidP="00163F51">
      <w:pPr>
        <w:rPr>
          <w:rFonts w:cs="Arial"/>
          <w:b/>
          <w:lang w:eastAsia="en-US"/>
        </w:rPr>
      </w:pPr>
      <w:r>
        <w:rPr>
          <w:rFonts w:cs="Arial"/>
          <w:b/>
          <w:lang w:eastAsia="en-US"/>
        </w:rPr>
        <w:t xml:space="preserve">Configuration required Y          Entities to Configure:  </w:t>
      </w:r>
    </w:p>
    <w:p w:rsidR="00163F51" w:rsidRDefault="00163F51">
      <w:pPr>
        <w:rPr>
          <w:rFonts w:ascii="Arial" w:hAnsi="Arial" w:cs="Arial"/>
          <w:b/>
          <w:u w:val="single"/>
          <w:lang w:eastAsia="en-US"/>
        </w:rPr>
      </w:pPr>
    </w:p>
    <w:p w:rsidR="003600D1" w:rsidRDefault="003600D1">
      <w:pPr>
        <w:pStyle w:val="Heading2"/>
      </w:pPr>
      <w:bookmarkStart w:id="36" w:name="_Toc501989485"/>
      <w:r>
        <w:lastRenderedPageBreak/>
        <w:t>Test Documentation related to the Current Process</w:t>
      </w:r>
      <w:bookmarkEnd w:id="36"/>
      <w:r>
        <w:t xml:space="preserve"> </w:t>
      </w:r>
    </w:p>
    <w:p w:rsidR="003600D1" w:rsidRDefault="003600D1">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3600D1">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3600D1" w:rsidRDefault="003600D1">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3600D1" w:rsidRDefault="003600D1">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3600D1" w:rsidRDefault="003600D1">
            <w:pPr>
              <w:pStyle w:val="TableHeading"/>
            </w:pPr>
            <w:r>
              <w:t>Test Type</w:t>
            </w:r>
          </w:p>
        </w:tc>
      </w:tr>
      <w:tr w:rsidR="003600D1">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c>
          <w:tcPr>
            <w:tcW w:w="5586"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c>
          <w:tcPr>
            <w:tcW w:w="1014"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r>
      <w:tr w:rsidR="003600D1">
        <w:trPr>
          <w:cantSplit/>
          <w:trHeight w:val="255"/>
        </w:trPr>
        <w:tc>
          <w:tcPr>
            <w:tcW w:w="990" w:type="dxa"/>
            <w:tcBorders>
              <w:top w:val="nil"/>
              <w:left w:val="single" w:sz="12" w:space="0" w:color="auto"/>
              <w:bottom w:val="single" w:sz="6" w:space="0" w:color="auto"/>
              <w:right w:val="single" w:sz="6" w:space="0" w:color="auto"/>
            </w:tcBorders>
          </w:tcPr>
          <w:p w:rsidR="003600D1" w:rsidRDefault="003600D1">
            <w:pPr>
              <w:pStyle w:val="TableText"/>
            </w:pPr>
            <w:r>
              <w:t xml:space="preserve"> </w:t>
            </w:r>
          </w:p>
        </w:tc>
        <w:tc>
          <w:tcPr>
            <w:tcW w:w="5586" w:type="dxa"/>
            <w:tcBorders>
              <w:top w:val="nil"/>
              <w:left w:val="single" w:sz="6" w:space="0" w:color="auto"/>
              <w:bottom w:val="single" w:sz="6" w:space="0" w:color="auto"/>
              <w:right w:val="single" w:sz="6" w:space="0" w:color="auto"/>
            </w:tcBorders>
          </w:tcPr>
          <w:p w:rsidR="003600D1" w:rsidRDefault="003600D1">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3600D1" w:rsidRDefault="003600D1">
            <w:pPr>
              <w:pStyle w:val="TableText"/>
            </w:pPr>
          </w:p>
        </w:tc>
      </w:tr>
      <w:tr w:rsidR="003600D1">
        <w:trPr>
          <w:cantSplit/>
        </w:trPr>
        <w:tc>
          <w:tcPr>
            <w:tcW w:w="990" w:type="dxa"/>
            <w:tcBorders>
              <w:top w:val="single" w:sz="6" w:space="0" w:color="auto"/>
              <w:left w:val="single" w:sz="12" w:space="0" w:color="auto"/>
              <w:bottom w:val="single" w:sz="6" w:space="0" w:color="auto"/>
              <w:right w:val="single" w:sz="6" w:space="0" w:color="auto"/>
            </w:tcBorders>
          </w:tcPr>
          <w:p w:rsidR="003600D1" w:rsidRDefault="003600D1">
            <w:pPr>
              <w:pStyle w:val="TableText"/>
            </w:pPr>
          </w:p>
        </w:tc>
        <w:tc>
          <w:tcPr>
            <w:tcW w:w="5586"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c>
          <w:tcPr>
            <w:tcW w:w="1014"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r>
      <w:tr w:rsidR="003600D1">
        <w:trPr>
          <w:cantSplit/>
        </w:trPr>
        <w:tc>
          <w:tcPr>
            <w:tcW w:w="990" w:type="dxa"/>
            <w:tcBorders>
              <w:top w:val="single" w:sz="6" w:space="0" w:color="auto"/>
              <w:left w:val="single" w:sz="12" w:space="0" w:color="auto"/>
              <w:bottom w:val="single" w:sz="6" w:space="0" w:color="auto"/>
              <w:right w:val="single" w:sz="6" w:space="0" w:color="auto"/>
            </w:tcBorders>
          </w:tcPr>
          <w:p w:rsidR="003600D1" w:rsidRDefault="003600D1">
            <w:pPr>
              <w:pStyle w:val="TableText"/>
            </w:pPr>
          </w:p>
        </w:tc>
        <w:tc>
          <w:tcPr>
            <w:tcW w:w="5586"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c>
          <w:tcPr>
            <w:tcW w:w="1014"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r>
      <w:tr w:rsidR="003600D1">
        <w:trPr>
          <w:cantSplit/>
        </w:trPr>
        <w:tc>
          <w:tcPr>
            <w:tcW w:w="990" w:type="dxa"/>
            <w:tcBorders>
              <w:top w:val="single" w:sz="6" w:space="0" w:color="auto"/>
              <w:left w:val="single" w:sz="12" w:space="0" w:color="auto"/>
              <w:bottom w:val="single" w:sz="12" w:space="0" w:color="auto"/>
              <w:right w:val="single" w:sz="6" w:space="0" w:color="auto"/>
            </w:tcBorders>
          </w:tcPr>
          <w:p w:rsidR="003600D1" w:rsidRDefault="003600D1">
            <w:pPr>
              <w:pStyle w:val="TableText"/>
            </w:pPr>
          </w:p>
        </w:tc>
        <w:tc>
          <w:tcPr>
            <w:tcW w:w="5586" w:type="dxa"/>
            <w:tcBorders>
              <w:top w:val="single" w:sz="6" w:space="0" w:color="auto"/>
              <w:left w:val="single" w:sz="6" w:space="0" w:color="auto"/>
              <w:bottom w:val="single" w:sz="12" w:space="0" w:color="auto"/>
              <w:right w:val="single" w:sz="6" w:space="0" w:color="auto"/>
            </w:tcBorders>
          </w:tcPr>
          <w:p w:rsidR="003600D1" w:rsidRDefault="003600D1">
            <w:pPr>
              <w:pStyle w:val="TableText"/>
            </w:pPr>
          </w:p>
        </w:tc>
        <w:tc>
          <w:tcPr>
            <w:tcW w:w="1014" w:type="dxa"/>
            <w:tcBorders>
              <w:top w:val="single" w:sz="6" w:space="0" w:color="auto"/>
              <w:left w:val="single" w:sz="6" w:space="0" w:color="auto"/>
              <w:bottom w:val="single" w:sz="12" w:space="0" w:color="auto"/>
              <w:right w:val="single" w:sz="6" w:space="0" w:color="auto"/>
            </w:tcBorders>
          </w:tcPr>
          <w:p w:rsidR="003600D1" w:rsidRDefault="003600D1">
            <w:pPr>
              <w:pStyle w:val="TableText"/>
            </w:pPr>
          </w:p>
        </w:tc>
      </w:tr>
    </w:tbl>
    <w:p w:rsidR="003600D1" w:rsidRDefault="003600D1">
      <w:pPr>
        <w:keepNext/>
        <w:keepLines/>
        <w:spacing w:before="120" w:after="120"/>
        <w:rPr>
          <w:b/>
        </w:rPr>
      </w:pPr>
    </w:p>
    <w:p w:rsidR="003600D1" w:rsidRDefault="003600D1">
      <w:pPr>
        <w:rPr>
          <w:rFonts w:ascii="Arial" w:hAnsi="Arial" w:cs="Arial"/>
          <w:b/>
          <w:u w:val="single"/>
          <w:lang w:eastAsia="en-US"/>
        </w:rPr>
      </w:pPr>
    </w:p>
    <w:p w:rsidR="003600D1" w:rsidRDefault="003600D1">
      <w:pPr>
        <w:pStyle w:val="Heading2"/>
      </w:pPr>
      <w:bookmarkStart w:id="37" w:name="_Toc274656149"/>
      <w:bookmarkStart w:id="38" w:name="_Toc501989486"/>
      <w:r>
        <w:lastRenderedPageBreak/>
        <w:t>Document Control</w:t>
      </w:r>
      <w:bookmarkEnd w:id="37"/>
      <w:bookmarkEnd w:id="38"/>
    </w:p>
    <w:p w:rsidR="003600D1" w:rsidRDefault="003600D1">
      <w:pPr>
        <w:keepNext/>
        <w:keepLines/>
        <w:spacing w:before="120" w:after="120"/>
        <w:rPr>
          <w:b/>
        </w:rPr>
      </w:pPr>
      <w:r>
        <w:rPr>
          <w:b/>
        </w:rPr>
        <w:t>Change Record</w:t>
      </w:r>
    </w:p>
    <w:p w:rsidR="003600D1" w:rsidRDefault="00B33DCB">
      <w:pPr>
        <w:pStyle w:val="BodyText"/>
        <w:ind w:left="8640" w:firstLine="720"/>
      </w:pPr>
      <w:r>
        <w:fldChar w:fldCharType="begin"/>
      </w:r>
      <w:r>
        <w:instrText xml:space="preserve"> SECTIONPAGES  \* MERGEFORMAT </w:instrText>
      </w:r>
      <w:r>
        <w:fldChar w:fldCharType="separate"/>
      </w:r>
      <w:r w:rsidR="003600D1">
        <w:rPr>
          <w:noProof/>
          <w:color w:val="FFFFFF"/>
          <w:sz w:val="10"/>
        </w:rPr>
        <w:t>19</w:t>
      </w:r>
      <w:r>
        <w:rPr>
          <w:noProof/>
          <w:color w:val="FFFFFF"/>
          <w:sz w:val="10"/>
        </w:rPr>
        <w:fldChar w:fldCharType="end"/>
      </w:r>
    </w:p>
    <w:tbl>
      <w:tblPr>
        <w:tblW w:w="0" w:type="auto"/>
        <w:tblInd w:w="20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429"/>
        <w:gridCol w:w="1890"/>
        <w:gridCol w:w="906"/>
        <w:gridCol w:w="3870"/>
      </w:tblGrid>
      <w:tr w:rsidR="003600D1" w:rsidTr="00CE306F">
        <w:trPr>
          <w:cantSplit/>
          <w:tblHeader/>
        </w:trPr>
        <w:tc>
          <w:tcPr>
            <w:tcW w:w="1429" w:type="dxa"/>
            <w:tcBorders>
              <w:top w:val="single" w:sz="12" w:space="0" w:color="auto"/>
              <w:left w:val="single" w:sz="12" w:space="0" w:color="auto"/>
              <w:bottom w:val="nil"/>
              <w:right w:val="nil"/>
            </w:tcBorders>
            <w:shd w:val="pct10" w:color="auto" w:fill="auto"/>
          </w:tcPr>
          <w:p w:rsidR="003600D1" w:rsidRDefault="003600D1">
            <w:pPr>
              <w:pStyle w:val="TableHeading"/>
            </w:pPr>
            <w:r>
              <w:t>Date</w:t>
            </w:r>
          </w:p>
        </w:tc>
        <w:tc>
          <w:tcPr>
            <w:tcW w:w="1890" w:type="dxa"/>
            <w:tcBorders>
              <w:top w:val="single" w:sz="12" w:space="0" w:color="auto"/>
              <w:left w:val="nil"/>
              <w:bottom w:val="nil"/>
              <w:right w:val="nil"/>
            </w:tcBorders>
            <w:shd w:val="pct10" w:color="auto" w:fill="auto"/>
          </w:tcPr>
          <w:p w:rsidR="003600D1" w:rsidRDefault="003600D1">
            <w:pPr>
              <w:pStyle w:val="TableHeading"/>
            </w:pPr>
            <w:r>
              <w:t>Author</w:t>
            </w:r>
          </w:p>
        </w:tc>
        <w:tc>
          <w:tcPr>
            <w:tcW w:w="906" w:type="dxa"/>
            <w:tcBorders>
              <w:top w:val="single" w:sz="12" w:space="0" w:color="auto"/>
              <w:left w:val="nil"/>
              <w:bottom w:val="nil"/>
              <w:right w:val="nil"/>
            </w:tcBorders>
            <w:shd w:val="pct10" w:color="auto" w:fill="auto"/>
          </w:tcPr>
          <w:p w:rsidR="003600D1" w:rsidRDefault="003600D1">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3600D1" w:rsidRDefault="003600D1">
            <w:pPr>
              <w:pStyle w:val="TableHeading"/>
            </w:pPr>
            <w:r>
              <w:t>Change Reference</w:t>
            </w:r>
          </w:p>
        </w:tc>
      </w:tr>
      <w:tr w:rsidR="003600D1" w:rsidTr="00CE306F">
        <w:trPr>
          <w:cantSplit/>
          <w:trHeight w:hRule="exact" w:val="60"/>
          <w:tblHeader/>
        </w:trPr>
        <w:tc>
          <w:tcPr>
            <w:tcW w:w="1429"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c>
          <w:tcPr>
            <w:tcW w:w="1890"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c>
          <w:tcPr>
            <w:tcW w:w="906"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c>
          <w:tcPr>
            <w:tcW w:w="3870" w:type="dxa"/>
            <w:tcBorders>
              <w:top w:val="single" w:sz="6" w:space="0" w:color="auto"/>
              <w:left w:val="nil"/>
              <w:bottom w:val="single" w:sz="6" w:space="0" w:color="auto"/>
              <w:right w:val="nil"/>
            </w:tcBorders>
            <w:shd w:val="pct50" w:color="auto" w:fill="auto"/>
          </w:tcPr>
          <w:p w:rsidR="003600D1" w:rsidRDefault="003600D1">
            <w:pPr>
              <w:pStyle w:val="TableText"/>
              <w:rPr>
                <w:sz w:val="8"/>
              </w:rPr>
            </w:pPr>
          </w:p>
        </w:tc>
      </w:tr>
      <w:tr w:rsidR="003600D1" w:rsidTr="00CE306F">
        <w:trPr>
          <w:cantSplit/>
        </w:trPr>
        <w:tc>
          <w:tcPr>
            <w:tcW w:w="1429" w:type="dxa"/>
            <w:tcBorders>
              <w:top w:val="nil"/>
              <w:left w:val="single" w:sz="12" w:space="0" w:color="auto"/>
              <w:bottom w:val="single" w:sz="6" w:space="0" w:color="auto"/>
              <w:right w:val="single" w:sz="6" w:space="0" w:color="auto"/>
            </w:tcBorders>
          </w:tcPr>
          <w:p w:rsidR="003600D1" w:rsidRDefault="003600D1">
            <w:pPr>
              <w:pStyle w:val="TableText"/>
            </w:pPr>
            <w:r>
              <w:t xml:space="preserve"> 03-01-09</w:t>
            </w:r>
          </w:p>
        </w:tc>
        <w:tc>
          <w:tcPr>
            <w:tcW w:w="1890" w:type="dxa"/>
            <w:tcBorders>
              <w:top w:val="nil"/>
              <w:left w:val="single" w:sz="6" w:space="0" w:color="auto"/>
              <w:bottom w:val="single" w:sz="6" w:space="0" w:color="auto"/>
              <w:right w:val="single" w:sz="6" w:space="0" w:color="auto"/>
            </w:tcBorders>
          </w:tcPr>
          <w:p w:rsidR="003600D1" w:rsidRDefault="003600D1">
            <w:pPr>
              <w:pStyle w:val="TableText"/>
            </w:pPr>
            <w:r>
              <w:rPr>
                <w:rStyle w:val="HighlightedVariable"/>
                <w:color w:val="auto"/>
              </w:rPr>
              <w:t xml:space="preserve"> Galina Polonsky</w:t>
            </w:r>
          </w:p>
        </w:tc>
        <w:tc>
          <w:tcPr>
            <w:tcW w:w="906" w:type="dxa"/>
            <w:tcBorders>
              <w:top w:val="nil"/>
              <w:left w:val="single" w:sz="6" w:space="0" w:color="auto"/>
              <w:bottom w:val="single" w:sz="6" w:space="0" w:color="auto"/>
              <w:right w:val="single" w:sz="6" w:space="0" w:color="auto"/>
            </w:tcBorders>
          </w:tcPr>
          <w:p w:rsidR="003600D1" w:rsidRDefault="003600D1">
            <w:pPr>
              <w:pStyle w:val="TableText"/>
            </w:pPr>
            <w:r>
              <w:t>Draft 1a</w:t>
            </w:r>
          </w:p>
        </w:tc>
        <w:tc>
          <w:tcPr>
            <w:tcW w:w="3870" w:type="dxa"/>
            <w:tcBorders>
              <w:top w:val="nil"/>
              <w:left w:val="single" w:sz="6" w:space="0" w:color="auto"/>
              <w:bottom w:val="single" w:sz="6" w:space="0" w:color="auto"/>
              <w:right w:val="single" w:sz="12" w:space="0" w:color="auto"/>
            </w:tcBorders>
          </w:tcPr>
          <w:p w:rsidR="003600D1" w:rsidRDefault="003600D1">
            <w:pPr>
              <w:pStyle w:val="TableText"/>
            </w:pPr>
            <w:r>
              <w:t>No Previous Document</w:t>
            </w:r>
          </w:p>
        </w:tc>
      </w:tr>
      <w:tr w:rsidR="003600D1" w:rsidTr="00CE306F">
        <w:trPr>
          <w:cantSplit/>
        </w:trPr>
        <w:tc>
          <w:tcPr>
            <w:tcW w:w="1429" w:type="dxa"/>
            <w:tcBorders>
              <w:top w:val="single" w:sz="6" w:space="0" w:color="auto"/>
              <w:left w:val="single" w:sz="12" w:space="0" w:color="auto"/>
              <w:bottom w:val="single" w:sz="6" w:space="0" w:color="auto"/>
              <w:right w:val="single" w:sz="6" w:space="0" w:color="auto"/>
            </w:tcBorders>
          </w:tcPr>
          <w:p w:rsidR="003600D1" w:rsidRDefault="003600D1">
            <w:pPr>
              <w:pStyle w:val="TableText"/>
            </w:pPr>
            <w:r>
              <w:t>10-20-10</w:t>
            </w:r>
          </w:p>
        </w:tc>
        <w:tc>
          <w:tcPr>
            <w:tcW w:w="1890" w:type="dxa"/>
            <w:tcBorders>
              <w:top w:val="single" w:sz="6" w:space="0" w:color="auto"/>
              <w:left w:val="single" w:sz="6" w:space="0" w:color="auto"/>
              <w:bottom w:val="single" w:sz="6" w:space="0" w:color="auto"/>
              <w:right w:val="single" w:sz="6" w:space="0" w:color="auto"/>
            </w:tcBorders>
          </w:tcPr>
          <w:p w:rsidR="003600D1" w:rsidRDefault="003600D1">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c>
          <w:tcPr>
            <w:tcW w:w="3870" w:type="dxa"/>
            <w:tcBorders>
              <w:top w:val="single" w:sz="6" w:space="0" w:color="auto"/>
              <w:left w:val="single" w:sz="6" w:space="0" w:color="auto"/>
              <w:bottom w:val="single" w:sz="6" w:space="0" w:color="auto"/>
              <w:right w:val="single" w:sz="12" w:space="0" w:color="auto"/>
            </w:tcBorders>
          </w:tcPr>
          <w:p w:rsidR="003600D1" w:rsidRDefault="003600D1">
            <w:pPr>
              <w:pStyle w:val="TableText"/>
            </w:pPr>
            <w:r>
              <w:t>Update Title and Content page</w:t>
            </w:r>
          </w:p>
        </w:tc>
      </w:tr>
      <w:tr w:rsidR="003600D1" w:rsidTr="00CE306F">
        <w:trPr>
          <w:cantSplit/>
        </w:trPr>
        <w:tc>
          <w:tcPr>
            <w:tcW w:w="1429" w:type="dxa"/>
            <w:tcBorders>
              <w:top w:val="single" w:sz="6" w:space="0" w:color="auto"/>
              <w:left w:val="single" w:sz="12" w:space="0" w:color="auto"/>
              <w:bottom w:val="single" w:sz="6" w:space="0" w:color="auto"/>
              <w:right w:val="single" w:sz="6" w:space="0" w:color="auto"/>
            </w:tcBorders>
          </w:tcPr>
          <w:p w:rsidR="003600D1" w:rsidRDefault="003600D1">
            <w:pPr>
              <w:pStyle w:val="TableText"/>
            </w:pPr>
            <w:r>
              <w:t>11/28/10</w:t>
            </w:r>
          </w:p>
        </w:tc>
        <w:tc>
          <w:tcPr>
            <w:tcW w:w="1890" w:type="dxa"/>
            <w:tcBorders>
              <w:top w:val="single" w:sz="6" w:space="0" w:color="auto"/>
              <w:left w:val="single" w:sz="6" w:space="0" w:color="auto"/>
              <w:bottom w:val="single" w:sz="6" w:space="0" w:color="auto"/>
              <w:right w:val="single" w:sz="6" w:space="0" w:color="auto"/>
            </w:tcBorders>
          </w:tcPr>
          <w:p w:rsidR="003600D1" w:rsidRDefault="003600D1">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c>
          <w:tcPr>
            <w:tcW w:w="3870" w:type="dxa"/>
            <w:tcBorders>
              <w:top w:val="single" w:sz="6" w:space="0" w:color="auto"/>
              <w:left w:val="single" w:sz="6" w:space="0" w:color="auto"/>
              <w:bottom w:val="single" w:sz="6" w:space="0" w:color="auto"/>
              <w:right w:val="single" w:sz="12" w:space="0" w:color="auto"/>
            </w:tcBorders>
          </w:tcPr>
          <w:p w:rsidR="003600D1" w:rsidRDefault="003600D1">
            <w:pPr>
              <w:pStyle w:val="TableText"/>
            </w:pPr>
            <w:r>
              <w:t>Framework updates</w:t>
            </w:r>
          </w:p>
        </w:tc>
      </w:tr>
      <w:tr w:rsidR="003600D1" w:rsidTr="00CE306F">
        <w:trPr>
          <w:cantSplit/>
        </w:trPr>
        <w:tc>
          <w:tcPr>
            <w:tcW w:w="1429" w:type="dxa"/>
            <w:tcBorders>
              <w:top w:val="single" w:sz="6" w:space="0" w:color="auto"/>
              <w:left w:val="single" w:sz="12" w:space="0" w:color="auto"/>
              <w:bottom w:val="single" w:sz="6" w:space="0" w:color="auto"/>
              <w:right w:val="single" w:sz="6" w:space="0" w:color="auto"/>
            </w:tcBorders>
          </w:tcPr>
          <w:p w:rsidR="003600D1" w:rsidRDefault="00105343">
            <w:pPr>
              <w:pStyle w:val="TableText"/>
            </w:pPr>
            <w:r>
              <w:t>2/8/11</w:t>
            </w:r>
          </w:p>
        </w:tc>
        <w:tc>
          <w:tcPr>
            <w:tcW w:w="1890" w:type="dxa"/>
            <w:tcBorders>
              <w:top w:val="single" w:sz="6" w:space="0" w:color="auto"/>
              <w:left w:val="single" w:sz="6" w:space="0" w:color="auto"/>
              <w:bottom w:val="single" w:sz="6" w:space="0" w:color="auto"/>
              <w:right w:val="single" w:sz="6" w:space="0" w:color="auto"/>
            </w:tcBorders>
          </w:tcPr>
          <w:p w:rsidR="003600D1" w:rsidRDefault="00533736">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600D1" w:rsidRDefault="003600D1">
            <w:pPr>
              <w:pStyle w:val="TableText"/>
            </w:pPr>
          </w:p>
        </w:tc>
        <w:tc>
          <w:tcPr>
            <w:tcW w:w="3870" w:type="dxa"/>
            <w:tcBorders>
              <w:top w:val="single" w:sz="6" w:space="0" w:color="auto"/>
              <w:left w:val="single" w:sz="6" w:space="0" w:color="auto"/>
              <w:bottom w:val="single" w:sz="6" w:space="0" w:color="auto"/>
              <w:right w:val="single" w:sz="12" w:space="0" w:color="auto"/>
            </w:tcBorders>
          </w:tcPr>
          <w:p w:rsidR="003600D1" w:rsidRDefault="00533736">
            <w:pPr>
              <w:pStyle w:val="TableText"/>
            </w:pPr>
            <w:r>
              <w:t>Updated Document and Visio</w:t>
            </w:r>
          </w:p>
        </w:tc>
      </w:tr>
      <w:tr w:rsidR="00703288" w:rsidTr="00CE306F">
        <w:trPr>
          <w:cantSplit/>
        </w:trPr>
        <w:tc>
          <w:tcPr>
            <w:tcW w:w="1429" w:type="dxa"/>
            <w:tcBorders>
              <w:top w:val="single" w:sz="6" w:space="0" w:color="auto"/>
              <w:left w:val="single" w:sz="12" w:space="0" w:color="auto"/>
              <w:bottom w:val="single" w:sz="6" w:space="0" w:color="auto"/>
              <w:right w:val="single" w:sz="6" w:space="0" w:color="auto"/>
            </w:tcBorders>
          </w:tcPr>
          <w:p w:rsidR="00703288" w:rsidRDefault="00163F51">
            <w:pPr>
              <w:pStyle w:val="TableText"/>
            </w:pPr>
            <w:r>
              <w:t>4/</w:t>
            </w:r>
            <w:r w:rsidR="009B34D5">
              <w:t>15</w:t>
            </w:r>
            <w:r w:rsidR="00703288">
              <w:t>/13</w:t>
            </w:r>
          </w:p>
        </w:tc>
        <w:tc>
          <w:tcPr>
            <w:tcW w:w="1890" w:type="dxa"/>
            <w:tcBorders>
              <w:top w:val="single" w:sz="6" w:space="0" w:color="auto"/>
              <w:left w:val="single" w:sz="6" w:space="0" w:color="auto"/>
              <w:bottom w:val="single" w:sz="6" w:space="0" w:color="auto"/>
              <w:right w:val="single" w:sz="6" w:space="0" w:color="auto"/>
            </w:tcBorders>
          </w:tcPr>
          <w:p w:rsidR="00703288" w:rsidRDefault="00703288">
            <w:pPr>
              <w:pStyle w:val="TableText"/>
            </w:pPr>
            <w:r>
              <w:t>May Wang</w:t>
            </w:r>
          </w:p>
        </w:tc>
        <w:tc>
          <w:tcPr>
            <w:tcW w:w="906" w:type="dxa"/>
            <w:tcBorders>
              <w:top w:val="single" w:sz="6" w:space="0" w:color="auto"/>
              <w:left w:val="single" w:sz="6" w:space="0" w:color="auto"/>
              <w:bottom w:val="single" w:sz="6" w:space="0" w:color="auto"/>
              <w:right w:val="single" w:sz="6" w:space="0" w:color="auto"/>
            </w:tcBorders>
          </w:tcPr>
          <w:p w:rsidR="00703288" w:rsidRDefault="00703288">
            <w:pPr>
              <w:pStyle w:val="TableText"/>
            </w:pPr>
          </w:p>
        </w:tc>
        <w:tc>
          <w:tcPr>
            <w:tcW w:w="3870" w:type="dxa"/>
            <w:tcBorders>
              <w:top w:val="single" w:sz="6" w:space="0" w:color="auto"/>
              <w:left w:val="single" w:sz="6" w:space="0" w:color="auto"/>
              <w:bottom w:val="single" w:sz="6" w:space="0" w:color="auto"/>
              <w:right w:val="single" w:sz="12" w:space="0" w:color="auto"/>
            </w:tcBorders>
          </w:tcPr>
          <w:p w:rsidR="00703288" w:rsidRDefault="00703288">
            <w:pPr>
              <w:pStyle w:val="TableText"/>
            </w:pPr>
            <w:r>
              <w:t>Updated Document and Visio</w:t>
            </w:r>
          </w:p>
        </w:tc>
      </w:tr>
      <w:tr w:rsidR="007D3188" w:rsidTr="00CE306F">
        <w:trPr>
          <w:cantSplit/>
        </w:trPr>
        <w:tc>
          <w:tcPr>
            <w:tcW w:w="1429" w:type="dxa"/>
            <w:tcBorders>
              <w:top w:val="single" w:sz="6" w:space="0" w:color="auto"/>
              <w:left w:val="single" w:sz="12" w:space="0" w:color="auto"/>
              <w:bottom w:val="single" w:sz="6" w:space="0" w:color="auto"/>
              <w:right w:val="single" w:sz="6" w:space="0" w:color="auto"/>
            </w:tcBorders>
          </w:tcPr>
          <w:p w:rsidR="007D3188" w:rsidRDefault="00851766">
            <w:pPr>
              <w:pStyle w:val="TableText"/>
            </w:pPr>
            <w:r>
              <w:t>9/9</w:t>
            </w:r>
            <w:r w:rsidR="007D3188">
              <w:t>/13</w:t>
            </w:r>
          </w:p>
        </w:tc>
        <w:tc>
          <w:tcPr>
            <w:tcW w:w="1890" w:type="dxa"/>
            <w:tcBorders>
              <w:top w:val="single" w:sz="6" w:space="0" w:color="auto"/>
              <w:left w:val="single" w:sz="6" w:space="0" w:color="auto"/>
              <w:bottom w:val="single" w:sz="6" w:space="0" w:color="auto"/>
              <w:right w:val="single" w:sz="6" w:space="0" w:color="auto"/>
            </w:tcBorders>
          </w:tcPr>
          <w:p w:rsidR="007D3188" w:rsidRDefault="007D3188">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7D3188" w:rsidRDefault="007D3188">
            <w:pPr>
              <w:pStyle w:val="TableText"/>
            </w:pPr>
          </w:p>
        </w:tc>
        <w:tc>
          <w:tcPr>
            <w:tcW w:w="3870" w:type="dxa"/>
            <w:tcBorders>
              <w:top w:val="single" w:sz="6" w:space="0" w:color="auto"/>
              <w:left w:val="single" w:sz="6" w:space="0" w:color="auto"/>
              <w:bottom w:val="single" w:sz="6" w:space="0" w:color="auto"/>
              <w:right w:val="single" w:sz="12" w:space="0" w:color="auto"/>
            </w:tcBorders>
          </w:tcPr>
          <w:p w:rsidR="007D3188" w:rsidRDefault="007D3188">
            <w:pPr>
              <w:pStyle w:val="TableText"/>
            </w:pPr>
            <w:r>
              <w:t>Updated Document and Visio</w:t>
            </w:r>
          </w:p>
        </w:tc>
      </w:tr>
      <w:tr w:rsidR="00D361DA" w:rsidTr="00CE306F">
        <w:trPr>
          <w:cantSplit/>
        </w:trPr>
        <w:tc>
          <w:tcPr>
            <w:tcW w:w="1429" w:type="dxa"/>
            <w:tcBorders>
              <w:top w:val="single" w:sz="6" w:space="0" w:color="auto"/>
              <w:left w:val="single" w:sz="12" w:space="0" w:color="auto"/>
              <w:bottom w:val="single" w:sz="6" w:space="0" w:color="auto"/>
              <w:right w:val="single" w:sz="6" w:space="0" w:color="auto"/>
            </w:tcBorders>
          </w:tcPr>
          <w:p w:rsidR="00D361DA" w:rsidRDefault="00D361DA" w:rsidP="00D361DA">
            <w:pPr>
              <w:pStyle w:val="TableText"/>
            </w:pPr>
            <w:r>
              <w:t>01/10/13</w:t>
            </w:r>
          </w:p>
        </w:tc>
        <w:tc>
          <w:tcPr>
            <w:tcW w:w="1890" w:type="dxa"/>
            <w:tcBorders>
              <w:top w:val="single" w:sz="6" w:space="0" w:color="auto"/>
              <w:left w:val="single" w:sz="6" w:space="0" w:color="auto"/>
              <w:bottom w:val="single" w:sz="6" w:space="0" w:color="auto"/>
              <w:right w:val="single" w:sz="6" w:space="0" w:color="auto"/>
            </w:tcBorders>
          </w:tcPr>
          <w:p w:rsidR="00D361DA" w:rsidRDefault="00D361D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D361DA" w:rsidRDefault="00D361DA">
            <w:pPr>
              <w:pStyle w:val="TableText"/>
            </w:pPr>
          </w:p>
        </w:tc>
        <w:tc>
          <w:tcPr>
            <w:tcW w:w="3870" w:type="dxa"/>
            <w:tcBorders>
              <w:top w:val="single" w:sz="6" w:space="0" w:color="auto"/>
              <w:left w:val="single" w:sz="6" w:space="0" w:color="auto"/>
              <w:bottom w:val="single" w:sz="6" w:space="0" w:color="auto"/>
              <w:right w:val="single" w:sz="12" w:space="0" w:color="auto"/>
            </w:tcBorders>
          </w:tcPr>
          <w:p w:rsidR="00D361DA" w:rsidRDefault="00D361DA">
            <w:pPr>
              <w:pStyle w:val="TableText"/>
            </w:pPr>
            <w:r>
              <w:t>Reviewed, Approved</w:t>
            </w:r>
          </w:p>
        </w:tc>
      </w:tr>
      <w:tr w:rsidR="00CE306F" w:rsidTr="00120473">
        <w:trPr>
          <w:cantSplit/>
        </w:trPr>
        <w:tc>
          <w:tcPr>
            <w:tcW w:w="1429" w:type="dxa"/>
            <w:tcBorders>
              <w:top w:val="single" w:sz="6" w:space="0" w:color="auto"/>
              <w:left w:val="single" w:sz="12" w:space="0" w:color="auto"/>
              <w:bottom w:val="single" w:sz="6" w:space="0" w:color="auto"/>
              <w:right w:val="single" w:sz="6" w:space="0" w:color="auto"/>
            </w:tcBorders>
          </w:tcPr>
          <w:p w:rsidR="00CE306F" w:rsidRDefault="00EA4377" w:rsidP="00EA4377">
            <w:pPr>
              <w:pStyle w:val="TableText"/>
            </w:pPr>
            <w:r>
              <w:t>08/07/</w:t>
            </w:r>
            <w:r w:rsidR="00CE306F">
              <w:t>2017</w:t>
            </w:r>
          </w:p>
        </w:tc>
        <w:tc>
          <w:tcPr>
            <w:tcW w:w="1890" w:type="dxa"/>
            <w:tcBorders>
              <w:top w:val="single" w:sz="6" w:space="0" w:color="auto"/>
              <w:left w:val="single" w:sz="6" w:space="0" w:color="auto"/>
              <w:bottom w:val="single" w:sz="6" w:space="0" w:color="auto"/>
              <w:right w:val="single" w:sz="6" w:space="0" w:color="auto"/>
            </w:tcBorders>
          </w:tcPr>
          <w:p w:rsidR="00CE306F" w:rsidRDefault="00CE306F" w:rsidP="00CE306F">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rsidR="00CE306F" w:rsidRDefault="00CE306F" w:rsidP="00CE306F">
            <w:pPr>
              <w:pStyle w:val="TableText"/>
            </w:pPr>
          </w:p>
        </w:tc>
        <w:tc>
          <w:tcPr>
            <w:tcW w:w="3870" w:type="dxa"/>
            <w:tcBorders>
              <w:top w:val="single" w:sz="6" w:space="0" w:color="auto"/>
              <w:left w:val="single" w:sz="6" w:space="0" w:color="auto"/>
              <w:bottom w:val="single" w:sz="6" w:space="0" w:color="auto"/>
              <w:right w:val="single" w:sz="12" w:space="0" w:color="auto"/>
            </w:tcBorders>
          </w:tcPr>
          <w:p w:rsidR="00CE306F" w:rsidRDefault="00CE306F" w:rsidP="00EA4377">
            <w:pPr>
              <w:pStyle w:val="TableText"/>
            </w:pPr>
            <w:r>
              <w:t xml:space="preserve">C2M version created </w:t>
            </w:r>
          </w:p>
        </w:tc>
      </w:tr>
      <w:tr w:rsidR="00120473" w:rsidTr="00EA4377">
        <w:trPr>
          <w:cantSplit/>
        </w:trPr>
        <w:tc>
          <w:tcPr>
            <w:tcW w:w="1429" w:type="dxa"/>
            <w:tcBorders>
              <w:top w:val="single" w:sz="6" w:space="0" w:color="auto"/>
              <w:left w:val="single" w:sz="12" w:space="0" w:color="auto"/>
              <w:bottom w:val="single" w:sz="6" w:space="0" w:color="auto"/>
              <w:right w:val="single" w:sz="6" w:space="0" w:color="auto"/>
            </w:tcBorders>
          </w:tcPr>
          <w:p w:rsidR="00120473" w:rsidRDefault="00120473" w:rsidP="00120473">
            <w:pPr>
              <w:pStyle w:val="TableText"/>
            </w:pPr>
            <w:r>
              <w:t>09/15/2017</w:t>
            </w:r>
          </w:p>
        </w:tc>
        <w:tc>
          <w:tcPr>
            <w:tcW w:w="1890" w:type="dxa"/>
            <w:tcBorders>
              <w:top w:val="single" w:sz="6" w:space="0" w:color="auto"/>
              <w:left w:val="single" w:sz="6" w:space="0" w:color="auto"/>
              <w:bottom w:val="single" w:sz="6" w:space="0" w:color="auto"/>
              <w:right w:val="single" w:sz="6" w:space="0" w:color="auto"/>
            </w:tcBorders>
          </w:tcPr>
          <w:p w:rsidR="00120473" w:rsidRDefault="00120473" w:rsidP="00120473">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120473" w:rsidRDefault="00120473" w:rsidP="00120473">
            <w:pPr>
              <w:pStyle w:val="TableText"/>
            </w:pPr>
          </w:p>
        </w:tc>
        <w:tc>
          <w:tcPr>
            <w:tcW w:w="3870" w:type="dxa"/>
            <w:tcBorders>
              <w:top w:val="single" w:sz="6" w:space="0" w:color="auto"/>
              <w:left w:val="single" w:sz="6" w:space="0" w:color="auto"/>
              <w:bottom w:val="single" w:sz="6" w:space="0" w:color="auto"/>
              <w:right w:val="single" w:sz="12" w:space="0" w:color="auto"/>
            </w:tcBorders>
          </w:tcPr>
          <w:p w:rsidR="00120473" w:rsidRDefault="00120473" w:rsidP="00120473">
            <w:pPr>
              <w:pStyle w:val="TableText"/>
            </w:pPr>
            <w:r>
              <w:t>Updated Document and Visio</w:t>
            </w:r>
          </w:p>
        </w:tc>
      </w:tr>
      <w:tr w:rsidR="00EA4377" w:rsidTr="00CE306F">
        <w:trPr>
          <w:cantSplit/>
        </w:trPr>
        <w:tc>
          <w:tcPr>
            <w:tcW w:w="1429" w:type="dxa"/>
            <w:tcBorders>
              <w:top w:val="single" w:sz="6" w:space="0" w:color="auto"/>
              <w:left w:val="single" w:sz="12" w:space="0" w:color="auto"/>
              <w:bottom w:val="single" w:sz="12" w:space="0" w:color="auto"/>
              <w:right w:val="single" w:sz="6" w:space="0" w:color="auto"/>
            </w:tcBorders>
          </w:tcPr>
          <w:p w:rsidR="00EA4377" w:rsidRDefault="00EA4377" w:rsidP="00EA4377">
            <w:pPr>
              <w:pStyle w:val="TableText"/>
            </w:pPr>
            <w:r>
              <w:t>09/27/2017</w:t>
            </w:r>
          </w:p>
        </w:tc>
        <w:tc>
          <w:tcPr>
            <w:tcW w:w="1890" w:type="dxa"/>
            <w:tcBorders>
              <w:top w:val="single" w:sz="6" w:space="0" w:color="auto"/>
              <w:left w:val="single" w:sz="6" w:space="0" w:color="auto"/>
              <w:bottom w:val="single" w:sz="12" w:space="0" w:color="auto"/>
              <w:right w:val="single" w:sz="6" w:space="0" w:color="auto"/>
            </w:tcBorders>
          </w:tcPr>
          <w:p w:rsidR="00EA4377" w:rsidRDefault="00EA4377" w:rsidP="00EA4377">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EA4377" w:rsidRDefault="00EA4377" w:rsidP="00EA4377">
            <w:pPr>
              <w:pStyle w:val="TableText"/>
            </w:pPr>
          </w:p>
        </w:tc>
        <w:tc>
          <w:tcPr>
            <w:tcW w:w="3870" w:type="dxa"/>
            <w:tcBorders>
              <w:top w:val="single" w:sz="6" w:space="0" w:color="auto"/>
              <w:left w:val="single" w:sz="6" w:space="0" w:color="auto"/>
              <w:bottom w:val="single" w:sz="12" w:space="0" w:color="auto"/>
              <w:right w:val="single" w:sz="12" w:space="0" w:color="auto"/>
            </w:tcBorders>
          </w:tcPr>
          <w:p w:rsidR="00EA4377" w:rsidRDefault="00EA4377" w:rsidP="00EA4377">
            <w:pPr>
              <w:pStyle w:val="TableText"/>
            </w:pPr>
            <w:r>
              <w:t>Reviewed, Approved</w:t>
            </w:r>
          </w:p>
        </w:tc>
      </w:tr>
    </w:tbl>
    <w:p w:rsidR="003600D1" w:rsidRDefault="003600D1">
      <w:pPr>
        <w:pStyle w:val="Heading2"/>
      </w:pPr>
      <w:bookmarkStart w:id="39" w:name="_Toc274656150"/>
      <w:bookmarkStart w:id="40" w:name="_Toc501989487"/>
      <w:r>
        <w:lastRenderedPageBreak/>
        <w:t>Attachment</w:t>
      </w:r>
      <w:bookmarkEnd w:id="39"/>
      <w:bookmarkEnd w:id="40"/>
    </w:p>
    <w:p w:rsidR="003600D1" w:rsidRDefault="003600D1">
      <w:pPr>
        <w:pStyle w:val="Heading3"/>
      </w:pPr>
      <w:bookmarkStart w:id="41" w:name="_Start_/Stop_Page"/>
      <w:bookmarkStart w:id="42" w:name="_Toc274656151"/>
      <w:bookmarkStart w:id="43" w:name="_Toc501989488"/>
      <w:bookmarkEnd w:id="41"/>
      <w:r>
        <w:t>Start /Stop Page</w:t>
      </w:r>
      <w:bookmarkEnd w:id="42"/>
      <w:bookmarkEnd w:id="43"/>
      <w:r>
        <w:t xml:space="preserve"> </w:t>
      </w:r>
    </w:p>
    <w:bookmarkStart w:id="44" w:name="_MON_1299284735"/>
    <w:bookmarkStart w:id="45" w:name="_MON_1440230386"/>
    <w:bookmarkEnd w:id="44"/>
    <w:bookmarkEnd w:id="45"/>
    <w:bookmarkStart w:id="46" w:name="_MON_1346748844"/>
    <w:bookmarkEnd w:id="46"/>
    <w:p w:rsidR="003600D1" w:rsidRDefault="00937037">
      <w:pPr>
        <w:pStyle w:val="BodyText"/>
        <w:tabs>
          <w:tab w:val="left" w:pos="0"/>
        </w:tabs>
        <w:ind w:left="0"/>
      </w:pPr>
      <w:r>
        <w:object w:dxaOrig="2069" w:dyaOrig="1320">
          <v:shape id="_x0000_i1028" type="#_x0000_t75" style="width:103.5pt;height:66pt" o:ole="">
            <v:imagedata r:id="rId15" o:title=""/>
          </v:shape>
          <o:OLEObject Type="Embed" ProgID="Word.Document.8" ShapeID="_x0000_i1028" DrawAspect="Icon" ObjectID="_1575731351" r:id="rId16">
            <o:FieldCodes>\s</o:FieldCodes>
          </o:OLEObject>
        </w:object>
      </w:r>
    </w:p>
    <w:p w:rsidR="003600D1" w:rsidRDefault="003600D1">
      <w:pPr>
        <w:pStyle w:val="Heading3"/>
        <w:rPr>
          <w:lang w:eastAsia="en-US"/>
        </w:rPr>
      </w:pPr>
      <w:bookmarkStart w:id="47" w:name="_Deposit_SA_page"/>
      <w:bookmarkStart w:id="48" w:name="_Toc274656152"/>
      <w:bookmarkStart w:id="49" w:name="_Toc501989489"/>
      <w:bookmarkEnd w:id="47"/>
      <w:r>
        <w:rPr>
          <w:lang w:eastAsia="en-US"/>
        </w:rPr>
        <w:t>Deposit SA page</w:t>
      </w:r>
      <w:bookmarkEnd w:id="48"/>
      <w:bookmarkEnd w:id="49"/>
    </w:p>
    <w:bookmarkStart w:id="50" w:name="_MON_1299292011"/>
    <w:bookmarkStart w:id="51" w:name="_MON_1440230466"/>
    <w:bookmarkEnd w:id="50"/>
    <w:bookmarkEnd w:id="51"/>
    <w:bookmarkStart w:id="52" w:name="_MON_1352478295"/>
    <w:bookmarkEnd w:id="52"/>
    <w:p w:rsidR="003600D1" w:rsidRDefault="00366E82">
      <w:pPr>
        <w:pStyle w:val="BodyText"/>
        <w:ind w:left="0"/>
        <w:rPr>
          <w:lang w:eastAsia="en-US"/>
        </w:rPr>
      </w:pPr>
      <w:r>
        <w:rPr>
          <w:lang w:eastAsia="en-US"/>
        </w:rPr>
        <w:object w:dxaOrig="1551" w:dyaOrig="991">
          <v:shape id="_x0000_i1029" type="#_x0000_t75" style="width:77.25pt;height:49.5pt" o:ole="">
            <v:imagedata r:id="rId17" o:title=""/>
          </v:shape>
          <o:OLEObject Type="Embed" ProgID="Word.Document.8" ShapeID="_x0000_i1029" DrawAspect="Icon" ObjectID="_1575731352" r:id="rId18">
            <o:FieldCodes>\s</o:FieldCodes>
          </o:OLEObject>
        </w:object>
      </w:r>
    </w:p>
    <w:p w:rsidR="003600D1" w:rsidRDefault="003600D1">
      <w:pPr>
        <w:pStyle w:val="BodyText"/>
        <w:ind w:left="0"/>
        <w:rPr>
          <w:lang w:eastAsia="en-US"/>
        </w:rPr>
      </w:pPr>
      <w:bookmarkStart w:id="53" w:name="_Adjustment_Algorithms/Entities_to"/>
      <w:bookmarkStart w:id="54" w:name="_MON_1352621758"/>
      <w:bookmarkStart w:id="55" w:name="_MON_1352622014"/>
      <w:bookmarkStart w:id="56" w:name="_MON_1354526790"/>
      <w:bookmarkStart w:id="57" w:name="_MON_1352621727"/>
      <w:bookmarkEnd w:id="53"/>
      <w:bookmarkEnd w:id="54"/>
      <w:bookmarkEnd w:id="55"/>
      <w:bookmarkEnd w:id="56"/>
      <w:bookmarkEnd w:id="57"/>
    </w:p>
    <w:p w:rsidR="00D90E9E" w:rsidRDefault="00AB1485" w:rsidP="00D90E9E">
      <w:pPr>
        <w:pStyle w:val="Heading3"/>
        <w:rPr>
          <w:lang w:eastAsia="en-US"/>
        </w:rPr>
      </w:pPr>
      <w:bookmarkStart w:id="58" w:name="_Deposit_Algorithms_to"/>
      <w:bookmarkStart w:id="59" w:name="_Toc501989490"/>
      <w:bookmarkEnd w:id="58"/>
      <w:r>
        <w:rPr>
          <w:lang w:eastAsia="en-US"/>
        </w:rPr>
        <w:t xml:space="preserve">Deposit </w:t>
      </w:r>
      <w:r w:rsidR="00D90E9E" w:rsidRPr="00D90E9E">
        <w:rPr>
          <w:lang w:eastAsia="en-US"/>
        </w:rPr>
        <w:t>Algorithms to Configure</w:t>
      </w:r>
      <w:bookmarkEnd w:id="59"/>
    </w:p>
    <w:bookmarkStart w:id="60" w:name="_MON_1438154905"/>
    <w:bookmarkEnd w:id="60"/>
    <w:p w:rsidR="00AB1485" w:rsidRDefault="00525B48" w:rsidP="00AB1485">
      <w:pPr>
        <w:pStyle w:val="BodyText"/>
        <w:ind w:left="0"/>
        <w:rPr>
          <w:lang w:eastAsia="en-US"/>
        </w:rPr>
      </w:pPr>
      <w:r>
        <w:rPr>
          <w:lang w:eastAsia="en-US"/>
        </w:rPr>
        <w:object w:dxaOrig="2069" w:dyaOrig="1320">
          <v:shape id="_x0000_i1030" type="#_x0000_t75" style="width:103.5pt;height:66pt" o:ole="">
            <v:imagedata r:id="rId19" o:title=""/>
          </v:shape>
          <o:OLEObject Type="Embed" ProgID="Word.Document.8" ShapeID="_x0000_i1030" DrawAspect="Icon" ObjectID="_1575731353" r:id="rId20">
            <o:FieldCodes>\s</o:FieldCodes>
          </o:OLEObject>
        </w:object>
      </w:r>
    </w:p>
    <w:p w:rsidR="00AB1485" w:rsidRDefault="00AB1485" w:rsidP="00AB1485">
      <w:pPr>
        <w:pStyle w:val="BodyText"/>
        <w:ind w:left="0"/>
        <w:rPr>
          <w:lang w:eastAsia="en-US"/>
        </w:rPr>
      </w:pPr>
    </w:p>
    <w:p w:rsidR="00AB1485" w:rsidRDefault="00AB1485" w:rsidP="00AB1485">
      <w:pPr>
        <w:pStyle w:val="Heading3"/>
        <w:rPr>
          <w:lang w:eastAsia="en-US"/>
        </w:rPr>
      </w:pPr>
      <w:bookmarkStart w:id="61" w:name="_Deposit_Entities_to"/>
      <w:bookmarkStart w:id="62" w:name="_Toc501989491"/>
      <w:bookmarkEnd w:id="61"/>
      <w:r>
        <w:rPr>
          <w:lang w:eastAsia="en-US"/>
        </w:rPr>
        <w:t>Deposit Entities to Configure</w:t>
      </w:r>
      <w:bookmarkEnd w:id="62"/>
    </w:p>
    <w:bookmarkStart w:id="63" w:name="_MON_1438156346"/>
    <w:bookmarkEnd w:id="63"/>
    <w:p w:rsidR="00D90E9E" w:rsidRPr="00D90E9E" w:rsidRDefault="00525B48" w:rsidP="00D90E9E">
      <w:pPr>
        <w:pStyle w:val="BodyText"/>
        <w:ind w:left="0"/>
        <w:rPr>
          <w:lang w:eastAsia="en-US"/>
        </w:rPr>
      </w:pPr>
      <w:r>
        <w:rPr>
          <w:lang w:eastAsia="en-US"/>
        </w:rPr>
        <w:object w:dxaOrig="2069" w:dyaOrig="1320">
          <v:shape id="_x0000_i1031" type="#_x0000_t75" style="width:103.5pt;height:66pt" o:ole="">
            <v:imagedata r:id="rId21" o:title=""/>
          </v:shape>
          <o:OLEObject Type="Embed" ProgID="Word.Document.8" ShapeID="_x0000_i1031" DrawAspect="Icon" ObjectID="_1575731354" r:id="rId22">
            <o:FieldCodes>\s</o:FieldCodes>
          </o:OLEObject>
        </w:object>
      </w:r>
    </w:p>
    <w:sectPr w:rsidR="00D90E9E" w:rsidRPr="00D90E9E" w:rsidSect="007B0762">
      <w:headerReference w:type="default" r:id="rId23"/>
      <w:footerReference w:type="even" r:id="rId24"/>
      <w:footerReference w:type="default" r:id="rId25"/>
      <w:footerReference w:type="first" r:id="rId26"/>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DCB" w:rsidRDefault="00B33DCB">
      <w:r>
        <w:separator/>
      </w:r>
    </w:p>
  </w:endnote>
  <w:endnote w:type="continuationSeparator" w:id="0">
    <w:p w:rsidR="00B33DCB" w:rsidRDefault="00B3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CB" w:rsidRDefault="004C1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4C1DCB" w:rsidRDefault="004C1D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CB" w:rsidRDefault="004C1DCB">
    <w:pPr>
      <w:pStyle w:val="Footer"/>
      <w:jc w:val="right"/>
      <w:rPr>
        <w:b/>
        <w:bCs/>
      </w:rPr>
    </w:pPr>
    <w:r>
      <w:rPr>
        <w:b/>
        <w:bCs/>
      </w:rPr>
      <w:fldChar w:fldCharType="begin"/>
    </w:r>
    <w:r>
      <w:rPr>
        <w:b/>
        <w:bCs/>
      </w:rPr>
      <w:instrText xml:space="preserve"> PAGE   \* MERGEFORMAT </w:instrText>
    </w:r>
    <w:r>
      <w:rPr>
        <w:b/>
        <w:bCs/>
      </w:rPr>
      <w:fldChar w:fldCharType="separate"/>
    </w:r>
    <w:r w:rsidR="0009005D">
      <w:rPr>
        <w:b/>
        <w:bCs/>
        <w:noProof/>
      </w:rPr>
      <w:t>4</w:t>
    </w:r>
    <w:r>
      <w:rPr>
        <w:b/>
        <w:bCs/>
      </w:rPr>
      <w:fldChar w:fldCharType="end"/>
    </w:r>
  </w:p>
  <w:p w:rsidR="004C1DCB" w:rsidRDefault="004C1DCB" w:rsidP="003B0235">
    <w:pPr>
      <w:pStyle w:val="Header"/>
      <w:rPr>
        <w:color w:val="17365D"/>
      </w:rPr>
    </w:pPr>
    <w:r>
      <w:rPr>
        <w:b/>
        <w:bCs/>
      </w:rPr>
      <w:t xml:space="preserve">3.3.3.1 C2M.CCB.v2.6.Refund </w:t>
    </w:r>
    <w:r>
      <w:rPr>
        <w:b/>
      </w:rPr>
      <w:t xml:space="preserve">Deposit                                                                                               </w:t>
    </w:r>
    <w:r>
      <w:rPr>
        <w:rFonts w:ascii="Arial" w:hAnsi="Arial" w:cs="Arial"/>
        <w:b/>
        <w:bCs/>
        <w:color w:val="000000"/>
        <w:sz w:val="12"/>
        <w:szCs w:val="12"/>
        <w:lang w:eastAsia="en-US"/>
      </w:rPr>
      <w:t>Copyright © 2017, Oracle. All rights reserved.</w:t>
    </w:r>
  </w:p>
  <w:p w:rsidR="004C1DCB" w:rsidRDefault="004C1DCB">
    <w:pPr>
      <w:pStyle w:val="Head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CB" w:rsidRDefault="004C1DCB">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DCB" w:rsidRDefault="00B33DCB">
      <w:r>
        <w:separator/>
      </w:r>
    </w:p>
  </w:footnote>
  <w:footnote w:type="continuationSeparator" w:id="0">
    <w:p w:rsidR="00B33DCB" w:rsidRDefault="00B3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CB" w:rsidRDefault="004C1DCB">
    <w:pPr>
      <w:rPr>
        <w:color w:val="17365D"/>
      </w:rPr>
    </w:pPr>
    <w:r>
      <w:rPr>
        <w:b/>
        <w:bCs/>
        <w:color w:val="17365D"/>
        <w:sz w:val="16"/>
        <w:szCs w:val="16"/>
      </w:rPr>
      <w:t>3.3.3.1.</w:t>
    </w:r>
    <w:r>
      <w:rPr>
        <w:b/>
      </w:rPr>
      <w:t xml:space="preserve"> </w:t>
    </w:r>
    <w:r>
      <w:rPr>
        <w:b/>
        <w:sz w:val="16"/>
        <w:szCs w:val="16"/>
      </w:rPr>
      <w:t>C2M.CCB.v</w:t>
    </w:r>
    <w:r w:rsidRPr="00A41533">
      <w:rPr>
        <w:b/>
        <w:sz w:val="16"/>
        <w:szCs w:val="16"/>
      </w:rPr>
      <w:t>2.6.</w:t>
    </w:r>
    <w:r>
      <w:rPr>
        <w:b/>
        <w:sz w:val="16"/>
        <w:szCs w:val="16"/>
      </w:rPr>
      <w:t>Refund Deposit</w:t>
    </w:r>
  </w:p>
  <w:p w:rsidR="004C1DCB" w:rsidRDefault="004C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2BD952C2"/>
    <w:multiLevelType w:val="hybridMultilevel"/>
    <w:tmpl w:val="67909828"/>
    <w:lvl w:ilvl="0" w:tplc="24565A22">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3CB80C4A"/>
    <w:multiLevelType w:val="hybridMultilevel"/>
    <w:tmpl w:val="525640BC"/>
    <w:lvl w:ilvl="0" w:tplc="8E2A756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3"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6"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8"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2"/>
  </w:num>
  <w:num w:numId="2">
    <w:abstractNumId w:val="8"/>
  </w:num>
  <w:num w:numId="3">
    <w:abstractNumId w:val="4"/>
  </w:num>
  <w:num w:numId="4">
    <w:abstractNumId w:val="5"/>
  </w:num>
  <w:num w:numId="5">
    <w:abstractNumId w:val="10"/>
  </w:num>
  <w:num w:numId="6">
    <w:abstractNumId w:val="15"/>
  </w:num>
  <w:num w:numId="7">
    <w:abstractNumId w:val="22"/>
  </w:num>
  <w:num w:numId="8">
    <w:abstractNumId w:val="19"/>
  </w:num>
  <w:num w:numId="9">
    <w:abstractNumId w:val="3"/>
  </w:num>
  <w:num w:numId="10">
    <w:abstractNumId w:val="17"/>
  </w:num>
  <w:num w:numId="11">
    <w:abstractNumId w:val="16"/>
  </w:num>
  <w:num w:numId="12">
    <w:abstractNumId w:val="26"/>
  </w:num>
  <w:num w:numId="13">
    <w:abstractNumId w:val="9"/>
  </w:num>
  <w:num w:numId="14">
    <w:abstractNumId w:val="2"/>
  </w:num>
  <w:num w:numId="15">
    <w:abstractNumId w:val="24"/>
  </w:num>
  <w:num w:numId="16">
    <w:abstractNumId w:val="1"/>
  </w:num>
  <w:num w:numId="17">
    <w:abstractNumId w:val="21"/>
  </w:num>
  <w:num w:numId="18">
    <w:abstractNumId w:val="25"/>
  </w:num>
  <w:num w:numId="19">
    <w:abstractNumId w:val="14"/>
  </w:num>
  <w:num w:numId="20">
    <w:abstractNumId w:val="18"/>
  </w:num>
  <w:num w:numId="21">
    <w:abstractNumId w:val="13"/>
  </w:num>
  <w:num w:numId="22">
    <w:abstractNumId w:val="0"/>
  </w:num>
  <w:num w:numId="23">
    <w:abstractNumId w:val="7"/>
  </w:num>
  <w:num w:numId="24">
    <w:abstractNumId w:val="11"/>
  </w:num>
  <w:num w:numId="25">
    <w:abstractNumId w:val="6"/>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20F5"/>
    <w:rsid w:val="000116EE"/>
    <w:rsid w:val="00011C2E"/>
    <w:rsid w:val="00025E5A"/>
    <w:rsid w:val="00026BFC"/>
    <w:rsid w:val="000639EA"/>
    <w:rsid w:val="0009005D"/>
    <w:rsid w:val="00094F5E"/>
    <w:rsid w:val="000A237D"/>
    <w:rsid w:val="000A2B9C"/>
    <w:rsid w:val="00105343"/>
    <w:rsid w:val="001108E0"/>
    <w:rsid w:val="00120473"/>
    <w:rsid w:val="001404B7"/>
    <w:rsid w:val="0014727A"/>
    <w:rsid w:val="00163F51"/>
    <w:rsid w:val="00167240"/>
    <w:rsid w:val="00174BEA"/>
    <w:rsid w:val="001B4C4E"/>
    <w:rsid w:val="001C56D6"/>
    <w:rsid w:val="001C6642"/>
    <w:rsid w:val="001E5778"/>
    <w:rsid w:val="00206B9C"/>
    <w:rsid w:val="00226F09"/>
    <w:rsid w:val="00246556"/>
    <w:rsid w:val="002528B7"/>
    <w:rsid w:val="00266E30"/>
    <w:rsid w:val="002875FA"/>
    <w:rsid w:val="002B12C6"/>
    <w:rsid w:val="002B404A"/>
    <w:rsid w:val="002B732C"/>
    <w:rsid w:val="002C40F3"/>
    <w:rsid w:val="002D785D"/>
    <w:rsid w:val="002F1A15"/>
    <w:rsid w:val="00312827"/>
    <w:rsid w:val="00324A23"/>
    <w:rsid w:val="00327E94"/>
    <w:rsid w:val="00333E4E"/>
    <w:rsid w:val="003600D1"/>
    <w:rsid w:val="00361D15"/>
    <w:rsid w:val="00366E82"/>
    <w:rsid w:val="00371256"/>
    <w:rsid w:val="00374A57"/>
    <w:rsid w:val="003B0235"/>
    <w:rsid w:val="0040242C"/>
    <w:rsid w:val="00416641"/>
    <w:rsid w:val="00427D74"/>
    <w:rsid w:val="00441F0F"/>
    <w:rsid w:val="00444446"/>
    <w:rsid w:val="00446E09"/>
    <w:rsid w:val="0044793C"/>
    <w:rsid w:val="00472F71"/>
    <w:rsid w:val="0049394D"/>
    <w:rsid w:val="00495628"/>
    <w:rsid w:val="004A626E"/>
    <w:rsid w:val="004C1DCB"/>
    <w:rsid w:val="004D7CF4"/>
    <w:rsid w:val="004E07F4"/>
    <w:rsid w:val="004E0F3B"/>
    <w:rsid w:val="00525B48"/>
    <w:rsid w:val="00532CE3"/>
    <w:rsid w:val="00533736"/>
    <w:rsid w:val="00535C5A"/>
    <w:rsid w:val="005456FC"/>
    <w:rsid w:val="005701E0"/>
    <w:rsid w:val="005836E6"/>
    <w:rsid w:val="0058698E"/>
    <w:rsid w:val="005974C5"/>
    <w:rsid w:val="005A3818"/>
    <w:rsid w:val="005B204F"/>
    <w:rsid w:val="005B4E7C"/>
    <w:rsid w:val="005C2E68"/>
    <w:rsid w:val="005D5D02"/>
    <w:rsid w:val="006076DA"/>
    <w:rsid w:val="0062538F"/>
    <w:rsid w:val="006259B1"/>
    <w:rsid w:val="0062734B"/>
    <w:rsid w:val="00627914"/>
    <w:rsid w:val="00633575"/>
    <w:rsid w:val="006660C7"/>
    <w:rsid w:val="00674782"/>
    <w:rsid w:val="00684D75"/>
    <w:rsid w:val="006C43BF"/>
    <w:rsid w:val="006F23C3"/>
    <w:rsid w:val="00703288"/>
    <w:rsid w:val="00710E04"/>
    <w:rsid w:val="00724E8F"/>
    <w:rsid w:val="007452A1"/>
    <w:rsid w:val="00747D3B"/>
    <w:rsid w:val="00761658"/>
    <w:rsid w:val="007638E3"/>
    <w:rsid w:val="00763BDA"/>
    <w:rsid w:val="00764D70"/>
    <w:rsid w:val="00777314"/>
    <w:rsid w:val="00783B8A"/>
    <w:rsid w:val="00790889"/>
    <w:rsid w:val="007B0762"/>
    <w:rsid w:val="007B7819"/>
    <w:rsid w:val="007D3188"/>
    <w:rsid w:val="007E0C8D"/>
    <w:rsid w:val="007E56DA"/>
    <w:rsid w:val="008006BC"/>
    <w:rsid w:val="008058CE"/>
    <w:rsid w:val="00823326"/>
    <w:rsid w:val="008247BE"/>
    <w:rsid w:val="0082526A"/>
    <w:rsid w:val="0082625A"/>
    <w:rsid w:val="0083402D"/>
    <w:rsid w:val="00837369"/>
    <w:rsid w:val="00851766"/>
    <w:rsid w:val="00875998"/>
    <w:rsid w:val="0089010C"/>
    <w:rsid w:val="00897626"/>
    <w:rsid w:val="00897D87"/>
    <w:rsid w:val="008A25B3"/>
    <w:rsid w:val="008D5FC7"/>
    <w:rsid w:val="008E087A"/>
    <w:rsid w:val="008E421C"/>
    <w:rsid w:val="0090321E"/>
    <w:rsid w:val="00937037"/>
    <w:rsid w:val="00945F84"/>
    <w:rsid w:val="00971207"/>
    <w:rsid w:val="00974AFA"/>
    <w:rsid w:val="009B34D5"/>
    <w:rsid w:val="009B4D0F"/>
    <w:rsid w:val="009D3052"/>
    <w:rsid w:val="009D540A"/>
    <w:rsid w:val="009D5D37"/>
    <w:rsid w:val="009E0DDC"/>
    <w:rsid w:val="009E2D1B"/>
    <w:rsid w:val="00A362C8"/>
    <w:rsid w:val="00A41533"/>
    <w:rsid w:val="00A44DC9"/>
    <w:rsid w:val="00A53BF0"/>
    <w:rsid w:val="00A566AA"/>
    <w:rsid w:val="00A8080F"/>
    <w:rsid w:val="00A91DDF"/>
    <w:rsid w:val="00AB1485"/>
    <w:rsid w:val="00AB291D"/>
    <w:rsid w:val="00AC0E28"/>
    <w:rsid w:val="00AC65B0"/>
    <w:rsid w:val="00AD3C99"/>
    <w:rsid w:val="00B06B29"/>
    <w:rsid w:val="00B22A5F"/>
    <w:rsid w:val="00B3188E"/>
    <w:rsid w:val="00B33DCB"/>
    <w:rsid w:val="00B3624A"/>
    <w:rsid w:val="00B40017"/>
    <w:rsid w:val="00B53957"/>
    <w:rsid w:val="00B62E8E"/>
    <w:rsid w:val="00B77CC5"/>
    <w:rsid w:val="00B83C99"/>
    <w:rsid w:val="00B84ED8"/>
    <w:rsid w:val="00B87691"/>
    <w:rsid w:val="00B910E6"/>
    <w:rsid w:val="00B94520"/>
    <w:rsid w:val="00BB0BC8"/>
    <w:rsid w:val="00BD1DC5"/>
    <w:rsid w:val="00BD4A17"/>
    <w:rsid w:val="00BF5969"/>
    <w:rsid w:val="00C0785E"/>
    <w:rsid w:val="00C214A1"/>
    <w:rsid w:val="00C3141D"/>
    <w:rsid w:val="00C40E99"/>
    <w:rsid w:val="00C652BF"/>
    <w:rsid w:val="00C80969"/>
    <w:rsid w:val="00C9359A"/>
    <w:rsid w:val="00C93BE8"/>
    <w:rsid w:val="00C95F2F"/>
    <w:rsid w:val="00CA5DF0"/>
    <w:rsid w:val="00CB0B38"/>
    <w:rsid w:val="00CB77FB"/>
    <w:rsid w:val="00CE1557"/>
    <w:rsid w:val="00CE306F"/>
    <w:rsid w:val="00CE6037"/>
    <w:rsid w:val="00CF0F33"/>
    <w:rsid w:val="00CF282A"/>
    <w:rsid w:val="00D137B2"/>
    <w:rsid w:val="00D306F0"/>
    <w:rsid w:val="00D32838"/>
    <w:rsid w:val="00D361DA"/>
    <w:rsid w:val="00D67BD6"/>
    <w:rsid w:val="00D83C1A"/>
    <w:rsid w:val="00D90E9E"/>
    <w:rsid w:val="00D90EBE"/>
    <w:rsid w:val="00DA3A4C"/>
    <w:rsid w:val="00DC20F5"/>
    <w:rsid w:val="00DC7414"/>
    <w:rsid w:val="00DD007E"/>
    <w:rsid w:val="00DE14A7"/>
    <w:rsid w:val="00E030CE"/>
    <w:rsid w:val="00E073B9"/>
    <w:rsid w:val="00E20142"/>
    <w:rsid w:val="00E20D0E"/>
    <w:rsid w:val="00E27371"/>
    <w:rsid w:val="00E50D43"/>
    <w:rsid w:val="00E543FF"/>
    <w:rsid w:val="00E661B0"/>
    <w:rsid w:val="00EA4377"/>
    <w:rsid w:val="00EA72EB"/>
    <w:rsid w:val="00EB3938"/>
    <w:rsid w:val="00EB4687"/>
    <w:rsid w:val="00EC14D1"/>
    <w:rsid w:val="00ED556A"/>
    <w:rsid w:val="00EE02BF"/>
    <w:rsid w:val="00EE12C9"/>
    <w:rsid w:val="00EF0DB3"/>
    <w:rsid w:val="00F1585A"/>
    <w:rsid w:val="00F159B0"/>
    <w:rsid w:val="00F17B94"/>
    <w:rsid w:val="00F215CD"/>
    <w:rsid w:val="00F24F10"/>
    <w:rsid w:val="00F4471F"/>
    <w:rsid w:val="00F85F5A"/>
    <w:rsid w:val="00FA05F2"/>
    <w:rsid w:val="00FA4DBC"/>
    <w:rsid w:val="00FE4C73"/>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107A0E-EC6D-4FC0-BD6D-851B07D6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762"/>
    <w:rPr>
      <w:rFonts w:ascii="Book Antiqua" w:hAnsi="Book Antiqua"/>
      <w:lang w:eastAsia="es-ES"/>
    </w:rPr>
  </w:style>
  <w:style w:type="paragraph" w:styleId="Heading1">
    <w:name w:val="heading 1"/>
    <w:basedOn w:val="Normal"/>
    <w:next w:val="BodyText"/>
    <w:qFormat/>
    <w:rsid w:val="007B0762"/>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7B0762"/>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7B0762"/>
    <w:pPr>
      <w:keepNext/>
      <w:keepLines/>
      <w:ind w:left="0"/>
      <w:outlineLvl w:val="2"/>
    </w:pPr>
    <w:rPr>
      <w:b/>
      <w:sz w:val="24"/>
    </w:rPr>
  </w:style>
  <w:style w:type="paragraph" w:styleId="Heading4">
    <w:name w:val="heading 4"/>
    <w:basedOn w:val="BodyText"/>
    <w:next w:val="BodyText"/>
    <w:qFormat/>
    <w:rsid w:val="007B0762"/>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7B0762"/>
    <w:pPr>
      <w:keepNext/>
      <w:keepLines/>
      <w:outlineLvl w:val="4"/>
    </w:pPr>
    <w:rPr>
      <w:b/>
      <w:i/>
    </w:rPr>
  </w:style>
  <w:style w:type="paragraph" w:styleId="Heading6">
    <w:name w:val="heading 6"/>
    <w:basedOn w:val="Normal"/>
    <w:next w:val="NormalIndent"/>
    <w:qFormat/>
    <w:rsid w:val="007B0762"/>
    <w:pPr>
      <w:ind w:left="720"/>
      <w:outlineLvl w:val="5"/>
    </w:pPr>
    <w:rPr>
      <w:rFonts w:ascii="Times" w:hAnsi="Times"/>
      <w:u w:val="single"/>
    </w:rPr>
  </w:style>
  <w:style w:type="paragraph" w:styleId="Heading7">
    <w:name w:val="heading 7"/>
    <w:basedOn w:val="Normal"/>
    <w:next w:val="NormalIndent"/>
    <w:qFormat/>
    <w:rsid w:val="007B0762"/>
    <w:pPr>
      <w:ind w:left="720"/>
      <w:outlineLvl w:val="6"/>
    </w:pPr>
    <w:rPr>
      <w:rFonts w:ascii="Times" w:hAnsi="Times"/>
      <w:i/>
    </w:rPr>
  </w:style>
  <w:style w:type="paragraph" w:styleId="Heading8">
    <w:name w:val="heading 8"/>
    <w:basedOn w:val="Normal"/>
    <w:next w:val="NormalIndent"/>
    <w:qFormat/>
    <w:rsid w:val="007B0762"/>
    <w:pPr>
      <w:ind w:left="720"/>
      <w:outlineLvl w:val="7"/>
    </w:pPr>
    <w:rPr>
      <w:rFonts w:ascii="Times" w:hAnsi="Times"/>
      <w:i/>
    </w:rPr>
  </w:style>
  <w:style w:type="paragraph" w:styleId="Heading9">
    <w:name w:val="heading 9"/>
    <w:basedOn w:val="Normal"/>
    <w:next w:val="NormalIndent"/>
    <w:qFormat/>
    <w:rsid w:val="007B0762"/>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7B0762"/>
    <w:pPr>
      <w:spacing w:before="120" w:after="120"/>
      <w:ind w:left="2520"/>
    </w:pPr>
  </w:style>
  <w:style w:type="paragraph" w:styleId="TOC3">
    <w:name w:val="toc 3"/>
    <w:basedOn w:val="Normal"/>
    <w:next w:val="Normal"/>
    <w:uiPriority w:val="39"/>
    <w:qFormat/>
    <w:rsid w:val="007B0762"/>
    <w:pPr>
      <w:ind w:left="400"/>
    </w:pPr>
    <w:rPr>
      <w:rFonts w:ascii="Calibri" w:hAnsi="Calibri"/>
      <w:i/>
      <w:iCs/>
    </w:rPr>
  </w:style>
  <w:style w:type="paragraph" w:styleId="TOC2">
    <w:name w:val="toc 2"/>
    <w:basedOn w:val="Normal"/>
    <w:next w:val="Normal"/>
    <w:uiPriority w:val="39"/>
    <w:qFormat/>
    <w:rsid w:val="007B0762"/>
    <w:pPr>
      <w:ind w:left="200"/>
    </w:pPr>
    <w:rPr>
      <w:rFonts w:ascii="Calibri" w:hAnsi="Calibri"/>
      <w:smallCaps/>
    </w:rPr>
  </w:style>
  <w:style w:type="paragraph" w:styleId="Footer">
    <w:name w:val="footer"/>
    <w:basedOn w:val="Normal"/>
    <w:semiHidden/>
    <w:rsid w:val="007B0762"/>
    <w:pPr>
      <w:tabs>
        <w:tab w:val="right" w:pos="7920"/>
      </w:tabs>
    </w:pPr>
    <w:rPr>
      <w:sz w:val="16"/>
    </w:rPr>
  </w:style>
  <w:style w:type="paragraph" w:styleId="Header">
    <w:name w:val="header"/>
    <w:basedOn w:val="Normal"/>
    <w:semiHidden/>
    <w:rsid w:val="007B0762"/>
    <w:pPr>
      <w:tabs>
        <w:tab w:val="right" w:pos="10440"/>
      </w:tabs>
    </w:pPr>
    <w:rPr>
      <w:sz w:val="16"/>
    </w:rPr>
  </w:style>
  <w:style w:type="paragraph" w:styleId="Title">
    <w:name w:val="Title"/>
    <w:basedOn w:val="Normal"/>
    <w:qFormat/>
    <w:rsid w:val="007B0762"/>
    <w:pPr>
      <w:keepLines/>
      <w:spacing w:after="120"/>
      <w:ind w:left="2520" w:right="720"/>
    </w:pPr>
    <w:rPr>
      <w:sz w:val="48"/>
    </w:rPr>
  </w:style>
  <w:style w:type="paragraph" w:customStyle="1" w:styleId="TableText">
    <w:name w:val="Table Text"/>
    <w:basedOn w:val="Normal"/>
    <w:rsid w:val="007B0762"/>
    <w:pPr>
      <w:keepLines/>
    </w:pPr>
    <w:rPr>
      <w:sz w:val="16"/>
    </w:rPr>
  </w:style>
  <w:style w:type="paragraph" w:customStyle="1" w:styleId="HeadingBar">
    <w:name w:val="Heading Bar"/>
    <w:basedOn w:val="Normal"/>
    <w:next w:val="Heading3"/>
    <w:rsid w:val="007B0762"/>
    <w:pPr>
      <w:keepNext/>
      <w:keepLines/>
      <w:shd w:val="solid" w:color="auto" w:fill="auto"/>
      <w:spacing w:before="240"/>
      <w:ind w:right="7920"/>
    </w:pPr>
    <w:rPr>
      <w:color w:val="FFFFFF"/>
      <w:sz w:val="8"/>
    </w:rPr>
  </w:style>
  <w:style w:type="paragraph" w:customStyle="1" w:styleId="TitleBar">
    <w:name w:val="Title Bar"/>
    <w:basedOn w:val="Normal"/>
    <w:rsid w:val="007B0762"/>
    <w:pPr>
      <w:keepNext/>
      <w:pageBreakBefore/>
      <w:shd w:val="solid" w:color="auto" w:fill="auto"/>
      <w:spacing w:before="1680"/>
      <w:ind w:left="2520" w:right="720"/>
    </w:pPr>
    <w:rPr>
      <w:sz w:val="36"/>
    </w:rPr>
  </w:style>
  <w:style w:type="paragraph" w:customStyle="1" w:styleId="TOCHeading1">
    <w:name w:val="TOC Heading1"/>
    <w:basedOn w:val="Normal"/>
    <w:rsid w:val="007B0762"/>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7B0762"/>
    <w:rPr>
      <w:rFonts w:ascii="Book Antiqua" w:hAnsi="Book Antiqua"/>
      <w:color w:val="0000FF"/>
    </w:rPr>
  </w:style>
  <w:style w:type="paragraph" w:customStyle="1" w:styleId="TableHeading">
    <w:name w:val="Table Heading"/>
    <w:basedOn w:val="TableText"/>
    <w:rsid w:val="007B0762"/>
    <w:pPr>
      <w:spacing w:before="120" w:after="120"/>
    </w:pPr>
    <w:rPr>
      <w:b/>
    </w:rPr>
  </w:style>
  <w:style w:type="character" w:styleId="PageNumber">
    <w:name w:val="page number"/>
    <w:basedOn w:val="DefaultParagraphFont"/>
    <w:semiHidden/>
    <w:rsid w:val="007B0762"/>
    <w:rPr>
      <w:rFonts w:ascii="Book Antiqua" w:hAnsi="Book Antiqua"/>
    </w:rPr>
  </w:style>
  <w:style w:type="paragraph" w:customStyle="1" w:styleId="RouteTitle">
    <w:name w:val="Route Title"/>
    <w:basedOn w:val="Normal"/>
    <w:rsid w:val="007B0762"/>
    <w:pPr>
      <w:keepLines/>
      <w:spacing w:after="120"/>
      <w:ind w:left="2520" w:right="720"/>
    </w:pPr>
    <w:rPr>
      <w:sz w:val="36"/>
    </w:rPr>
  </w:style>
  <w:style w:type="paragraph" w:customStyle="1" w:styleId="Title-Major">
    <w:name w:val="Title-Major"/>
    <w:basedOn w:val="Title"/>
    <w:rsid w:val="007B0762"/>
    <w:rPr>
      <w:smallCaps/>
    </w:rPr>
  </w:style>
  <w:style w:type="paragraph" w:customStyle="1" w:styleId="Note">
    <w:name w:val="Note"/>
    <w:basedOn w:val="BodyText"/>
    <w:rsid w:val="007B0762"/>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7B0762"/>
    <w:pPr>
      <w:keepLines/>
      <w:spacing w:before="60" w:after="60"/>
      <w:ind w:left="3096" w:hanging="216"/>
    </w:pPr>
  </w:style>
  <w:style w:type="paragraph" w:customStyle="1" w:styleId="Checklist">
    <w:name w:val="Checklist"/>
    <w:basedOn w:val="Bullet"/>
    <w:rsid w:val="007B0762"/>
    <w:pPr>
      <w:ind w:left="3427" w:hanging="547"/>
    </w:pPr>
  </w:style>
  <w:style w:type="paragraph" w:customStyle="1" w:styleId="Checklist-X">
    <w:name w:val="Checklist-X"/>
    <w:basedOn w:val="Checklist"/>
    <w:rsid w:val="007B0762"/>
  </w:style>
  <w:style w:type="paragraph" w:styleId="NormalIndent">
    <w:name w:val="Normal Indent"/>
    <w:basedOn w:val="Normal"/>
    <w:semiHidden/>
    <w:rsid w:val="007B0762"/>
    <w:pPr>
      <w:ind w:left="720"/>
    </w:pPr>
  </w:style>
  <w:style w:type="paragraph" w:customStyle="1" w:styleId="InfoBox">
    <w:name w:val="Info Box"/>
    <w:basedOn w:val="BodyText"/>
    <w:rsid w:val="007B0762"/>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7B0762"/>
    <w:pPr>
      <w:spacing w:before="60" w:after="60"/>
      <w:ind w:left="3240" w:hanging="360"/>
    </w:pPr>
  </w:style>
  <w:style w:type="paragraph" w:styleId="TOC1">
    <w:name w:val="toc 1"/>
    <w:basedOn w:val="Normal"/>
    <w:next w:val="Normal"/>
    <w:semiHidden/>
    <w:qFormat/>
    <w:rsid w:val="007B0762"/>
    <w:pPr>
      <w:spacing w:before="120" w:after="120"/>
    </w:pPr>
    <w:rPr>
      <w:rFonts w:ascii="Calibri" w:hAnsi="Calibri"/>
      <w:b/>
      <w:bCs/>
      <w:caps/>
    </w:rPr>
  </w:style>
  <w:style w:type="paragraph" w:styleId="TOC4">
    <w:name w:val="toc 4"/>
    <w:basedOn w:val="Normal"/>
    <w:next w:val="Normal"/>
    <w:semiHidden/>
    <w:rsid w:val="007B0762"/>
    <w:pPr>
      <w:ind w:left="600"/>
    </w:pPr>
    <w:rPr>
      <w:rFonts w:ascii="Calibri" w:hAnsi="Calibri"/>
      <w:sz w:val="18"/>
      <w:szCs w:val="18"/>
    </w:rPr>
  </w:style>
  <w:style w:type="paragraph" w:styleId="TOC5">
    <w:name w:val="toc 5"/>
    <w:basedOn w:val="Normal"/>
    <w:next w:val="Normal"/>
    <w:semiHidden/>
    <w:rsid w:val="007B0762"/>
    <w:pPr>
      <w:ind w:left="800"/>
    </w:pPr>
    <w:rPr>
      <w:rFonts w:ascii="Calibri" w:hAnsi="Calibri"/>
      <w:sz w:val="18"/>
      <w:szCs w:val="18"/>
    </w:rPr>
  </w:style>
  <w:style w:type="paragraph" w:customStyle="1" w:styleId="tty132">
    <w:name w:val="tty132"/>
    <w:basedOn w:val="Normal"/>
    <w:rsid w:val="007B0762"/>
    <w:rPr>
      <w:rFonts w:ascii="Courier New" w:hAnsi="Courier New"/>
      <w:sz w:val="12"/>
    </w:rPr>
  </w:style>
  <w:style w:type="paragraph" w:customStyle="1" w:styleId="tty180">
    <w:name w:val="tty180"/>
    <w:basedOn w:val="Normal"/>
    <w:rsid w:val="007B0762"/>
    <w:pPr>
      <w:ind w:right="-720"/>
    </w:pPr>
    <w:rPr>
      <w:rFonts w:ascii="Courier New" w:hAnsi="Courier New"/>
      <w:sz w:val="8"/>
    </w:rPr>
  </w:style>
  <w:style w:type="paragraph" w:customStyle="1" w:styleId="tty80">
    <w:name w:val="tty80"/>
    <w:basedOn w:val="Normal"/>
    <w:rsid w:val="007B0762"/>
    <w:rPr>
      <w:rFonts w:ascii="Courier New" w:hAnsi="Courier New"/>
    </w:rPr>
  </w:style>
  <w:style w:type="paragraph" w:customStyle="1" w:styleId="tty80indent">
    <w:name w:val="tty80 indent"/>
    <w:basedOn w:val="tty80"/>
    <w:rsid w:val="007B0762"/>
    <w:pPr>
      <w:ind w:left="2895"/>
    </w:pPr>
  </w:style>
  <w:style w:type="paragraph" w:styleId="BodyTextIndent">
    <w:name w:val="Body Text Indent"/>
    <w:basedOn w:val="Normal"/>
    <w:semiHidden/>
    <w:unhideWhenUsed/>
    <w:rsid w:val="007B0762"/>
    <w:pPr>
      <w:spacing w:after="120"/>
      <w:ind w:left="360"/>
    </w:pPr>
  </w:style>
  <w:style w:type="paragraph" w:customStyle="1" w:styleId="NoteWide">
    <w:name w:val="Note Wide"/>
    <w:basedOn w:val="Note"/>
    <w:rsid w:val="007B0762"/>
    <w:pPr>
      <w:ind w:right="2160"/>
    </w:pPr>
  </w:style>
  <w:style w:type="character" w:customStyle="1" w:styleId="BodyTextIndentChar">
    <w:name w:val="Body Text Indent Char"/>
    <w:basedOn w:val="DefaultParagraphFont"/>
    <w:semiHidden/>
    <w:rsid w:val="007B0762"/>
    <w:rPr>
      <w:rFonts w:ascii="Book Antiqua" w:hAnsi="Book Antiqua"/>
      <w:lang w:eastAsia="es-ES"/>
    </w:rPr>
  </w:style>
  <w:style w:type="paragraph" w:customStyle="1" w:styleId="Copyrighttitles">
    <w:name w:val="Copyright titles"/>
    <w:basedOn w:val="Normal"/>
    <w:rsid w:val="007B0762"/>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7B0762"/>
    <w:pPr>
      <w:spacing w:before="100"/>
    </w:pPr>
    <w:rPr>
      <w:rFonts w:ascii="Futura Bk BT" w:hAnsi="Futura Bk BT"/>
      <w:sz w:val="16"/>
      <w:lang w:eastAsia="en-US"/>
    </w:rPr>
  </w:style>
  <w:style w:type="character" w:customStyle="1" w:styleId="FooterChar">
    <w:name w:val="Footer Char"/>
    <w:basedOn w:val="DefaultParagraphFont"/>
    <w:rsid w:val="007B0762"/>
    <w:rPr>
      <w:rFonts w:ascii="Book Antiqua" w:hAnsi="Book Antiqua"/>
      <w:sz w:val="16"/>
      <w:lang w:eastAsia="es-ES"/>
    </w:rPr>
  </w:style>
  <w:style w:type="paragraph" w:customStyle="1" w:styleId="table">
    <w:name w:val="table"/>
    <w:basedOn w:val="Normal"/>
    <w:rsid w:val="007B0762"/>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7B0762"/>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7B0762"/>
    <w:rPr>
      <w:color w:val="0000FF"/>
      <w:u w:val="single"/>
    </w:rPr>
  </w:style>
  <w:style w:type="paragraph" w:styleId="BalloonText">
    <w:name w:val="Balloon Text"/>
    <w:basedOn w:val="Normal"/>
    <w:semiHidden/>
    <w:unhideWhenUsed/>
    <w:rsid w:val="007B0762"/>
    <w:rPr>
      <w:rFonts w:ascii="Tahoma" w:hAnsi="Tahoma" w:cs="Tahoma"/>
      <w:sz w:val="16"/>
      <w:szCs w:val="16"/>
    </w:rPr>
  </w:style>
  <w:style w:type="character" w:customStyle="1" w:styleId="BalloonTextChar">
    <w:name w:val="Balloon Text Char"/>
    <w:basedOn w:val="DefaultParagraphFont"/>
    <w:semiHidden/>
    <w:rsid w:val="007B0762"/>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7B0762"/>
    <w:rPr>
      <w:rFonts w:ascii="Book Antiqua" w:hAnsi="Book Antiqua"/>
      <w:lang w:eastAsia="es-ES"/>
    </w:rPr>
  </w:style>
  <w:style w:type="paragraph" w:styleId="TOC6">
    <w:name w:val="toc 6"/>
    <w:basedOn w:val="Normal"/>
    <w:next w:val="Normal"/>
    <w:autoRedefine/>
    <w:semiHidden/>
    <w:unhideWhenUsed/>
    <w:rsid w:val="007B0762"/>
    <w:pPr>
      <w:ind w:left="1000"/>
    </w:pPr>
    <w:rPr>
      <w:rFonts w:ascii="Calibri" w:hAnsi="Calibri"/>
      <w:sz w:val="18"/>
      <w:szCs w:val="18"/>
    </w:rPr>
  </w:style>
  <w:style w:type="paragraph" w:styleId="TOC7">
    <w:name w:val="toc 7"/>
    <w:basedOn w:val="Normal"/>
    <w:next w:val="Normal"/>
    <w:autoRedefine/>
    <w:semiHidden/>
    <w:unhideWhenUsed/>
    <w:rsid w:val="007B0762"/>
    <w:pPr>
      <w:ind w:left="1200"/>
    </w:pPr>
    <w:rPr>
      <w:rFonts w:ascii="Calibri" w:hAnsi="Calibri"/>
      <w:sz w:val="18"/>
      <w:szCs w:val="18"/>
    </w:rPr>
  </w:style>
  <w:style w:type="paragraph" w:styleId="TOC8">
    <w:name w:val="toc 8"/>
    <w:basedOn w:val="Normal"/>
    <w:next w:val="Normal"/>
    <w:autoRedefine/>
    <w:semiHidden/>
    <w:unhideWhenUsed/>
    <w:rsid w:val="007B0762"/>
    <w:pPr>
      <w:ind w:left="1400"/>
    </w:pPr>
    <w:rPr>
      <w:rFonts w:ascii="Calibri" w:hAnsi="Calibri"/>
      <w:sz w:val="18"/>
      <w:szCs w:val="18"/>
    </w:rPr>
  </w:style>
  <w:style w:type="paragraph" w:styleId="TOC9">
    <w:name w:val="toc 9"/>
    <w:basedOn w:val="Normal"/>
    <w:next w:val="Normal"/>
    <w:autoRedefine/>
    <w:semiHidden/>
    <w:unhideWhenUsed/>
    <w:rsid w:val="007B0762"/>
    <w:pPr>
      <w:ind w:left="1600"/>
    </w:pPr>
    <w:rPr>
      <w:rFonts w:ascii="Calibri" w:hAnsi="Calibri"/>
      <w:sz w:val="18"/>
      <w:szCs w:val="18"/>
    </w:rPr>
  </w:style>
  <w:style w:type="character" w:styleId="FollowedHyperlink">
    <w:name w:val="FollowedHyperlink"/>
    <w:basedOn w:val="DefaultParagraphFont"/>
    <w:semiHidden/>
    <w:rsid w:val="007B0762"/>
    <w:rPr>
      <w:color w:val="800080"/>
      <w:u w:val="single"/>
    </w:rPr>
  </w:style>
  <w:style w:type="paragraph" w:styleId="ListBullet">
    <w:name w:val="List Bullet"/>
    <w:basedOn w:val="Normal"/>
    <w:semiHidden/>
    <w:unhideWhenUsed/>
    <w:rsid w:val="007B0762"/>
    <w:pPr>
      <w:spacing w:after="120"/>
      <w:ind w:left="360" w:hanging="360"/>
    </w:pPr>
    <w:rPr>
      <w:rFonts w:ascii="Arial" w:hAnsi="Arial" w:cs="Arial"/>
      <w:color w:val="000000"/>
      <w:lang w:eastAsia="en-US"/>
    </w:rPr>
  </w:style>
  <w:style w:type="character" w:customStyle="1" w:styleId="fieldvalue">
    <w:name w:val="fieldvalue"/>
    <w:basedOn w:val="DefaultParagraphFont"/>
    <w:rsid w:val="007B0762"/>
    <w:rPr>
      <w:b/>
      <w:bCs/>
      <w:i/>
      <w:iCs/>
      <w:color w:val="000080"/>
    </w:rPr>
  </w:style>
  <w:style w:type="character" w:customStyle="1" w:styleId="motreename1">
    <w:name w:val="motreename1"/>
    <w:basedOn w:val="DefaultParagraphFont"/>
    <w:rsid w:val="007B0762"/>
    <w:rPr>
      <w:rFonts w:ascii="Arial" w:hAnsi="Arial" w:cs="Arial" w:hint="default"/>
      <w:b w:val="0"/>
      <w:bCs w:val="0"/>
      <w:i w:val="0"/>
      <w:iCs w:val="0"/>
      <w:color w:val="000000"/>
      <w:sz w:val="20"/>
      <w:szCs w:val="20"/>
    </w:rPr>
  </w:style>
  <w:style w:type="paragraph" w:styleId="NoSpacing">
    <w:name w:val="No Spacing"/>
    <w:qFormat/>
    <w:rsid w:val="007B0762"/>
    <w:rPr>
      <w:rFonts w:ascii="Calibri" w:hAnsi="Calibri"/>
      <w:sz w:val="22"/>
      <w:szCs w:val="22"/>
    </w:rPr>
  </w:style>
  <w:style w:type="character" w:customStyle="1" w:styleId="NoSpacingChar">
    <w:name w:val="No Spacing Char"/>
    <w:basedOn w:val="DefaultParagraphFont"/>
    <w:rsid w:val="007B0762"/>
    <w:rPr>
      <w:rFonts w:ascii="Calibri" w:hAnsi="Calibri"/>
      <w:sz w:val="22"/>
      <w:szCs w:val="22"/>
      <w:lang w:val="en-US" w:eastAsia="en-US" w:bidi="ar-SA"/>
    </w:rPr>
  </w:style>
  <w:style w:type="character" w:styleId="CommentReference">
    <w:name w:val="annotation reference"/>
    <w:basedOn w:val="DefaultParagraphFont"/>
    <w:uiPriority w:val="99"/>
    <w:semiHidden/>
    <w:unhideWhenUsed/>
    <w:rsid w:val="00DA3A4C"/>
    <w:rPr>
      <w:sz w:val="16"/>
      <w:szCs w:val="16"/>
    </w:rPr>
  </w:style>
  <w:style w:type="paragraph" w:styleId="CommentText">
    <w:name w:val="annotation text"/>
    <w:basedOn w:val="Normal"/>
    <w:link w:val="CommentTextChar"/>
    <w:uiPriority w:val="99"/>
    <w:semiHidden/>
    <w:unhideWhenUsed/>
    <w:rsid w:val="00DA3A4C"/>
  </w:style>
  <w:style w:type="character" w:customStyle="1" w:styleId="CommentTextChar">
    <w:name w:val="Comment Text Char"/>
    <w:basedOn w:val="DefaultParagraphFont"/>
    <w:link w:val="CommentText"/>
    <w:uiPriority w:val="99"/>
    <w:semiHidden/>
    <w:rsid w:val="00DA3A4C"/>
    <w:rPr>
      <w:rFonts w:ascii="Book Antiqua" w:hAnsi="Book Antiqua"/>
      <w:lang w:eastAsia="es-ES"/>
    </w:rPr>
  </w:style>
  <w:style w:type="paragraph" w:styleId="CommentSubject">
    <w:name w:val="annotation subject"/>
    <w:basedOn w:val="CommentText"/>
    <w:next w:val="CommentText"/>
    <w:link w:val="CommentSubjectChar"/>
    <w:uiPriority w:val="99"/>
    <w:semiHidden/>
    <w:unhideWhenUsed/>
    <w:rsid w:val="00DA3A4C"/>
    <w:rPr>
      <w:b/>
      <w:bCs/>
    </w:rPr>
  </w:style>
  <w:style w:type="character" w:customStyle="1" w:styleId="CommentSubjectChar">
    <w:name w:val="Comment Subject Char"/>
    <w:basedOn w:val="CommentTextChar"/>
    <w:link w:val="CommentSubject"/>
    <w:uiPriority w:val="99"/>
    <w:semiHidden/>
    <w:rsid w:val="00DA3A4C"/>
    <w:rPr>
      <w:rFonts w:ascii="Book Antiqua" w:hAnsi="Book Antiqua"/>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Word_97_-_2003_Document1.doc"/><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Microsoft_Word_97_-_2003_Document.doc"/><Relationship Id="rId20" Type="http://schemas.openxmlformats.org/officeDocument/2006/relationships/oleObject" Target="embeddings/Microsoft_Word_97_-_2003_Document2.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oleObject" Target="embeddings/Microsoft_Word_97_-_2003_Document3.doc"/><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71683-2532-468A-9728-6C8E9665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3978</TotalTime>
  <Pages>22</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Refund Deposit</vt:lpstr>
    </vt:vector>
  </TitlesOfParts>
  <Company>Oracle Corporation</Company>
  <LinksUpToDate>false</LinksUpToDate>
  <CharactersWithSpaces>25481</CharactersWithSpaces>
  <SharedDoc>false</SharedDoc>
  <HLinks>
    <vt:vector size="144" baseType="variant">
      <vt:variant>
        <vt:i4>3866681</vt:i4>
      </vt:variant>
      <vt:variant>
        <vt:i4>117</vt:i4>
      </vt:variant>
      <vt:variant>
        <vt:i4>0</vt:i4>
      </vt:variant>
      <vt:variant>
        <vt:i4>5</vt:i4>
      </vt:variant>
      <vt:variant>
        <vt:lpwstr/>
      </vt:variant>
      <vt:variant>
        <vt:lpwstr>_Business_Process_Model_5</vt:lpwstr>
      </vt:variant>
      <vt:variant>
        <vt:i4>3866681</vt:i4>
      </vt:variant>
      <vt:variant>
        <vt:i4>114</vt:i4>
      </vt:variant>
      <vt:variant>
        <vt:i4>0</vt:i4>
      </vt:variant>
      <vt:variant>
        <vt:i4>5</vt:i4>
      </vt:variant>
      <vt:variant>
        <vt:lpwstr/>
      </vt:variant>
      <vt:variant>
        <vt:lpwstr>_Business_Process_Model_5</vt:lpwstr>
      </vt:variant>
      <vt:variant>
        <vt:i4>3866681</vt:i4>
      </vt:variant>
      <vt:variant>
        <vt:i4>111</vt:i4>
      </vt:variant>
      <vt:variant>
        <vt:i4>0</vt:i4>
      </vt:variant>
      <vt:variant>
        <vt:i4>5</vt:i4>
      </vt:variant>
      <vt:variant>
        <vt:lpwstr/>
      </vt:variant>
      <vt:variant>
        <vt:lpwstr>_Business_Process_Model_5</vt:lpwstr>
      </vt:variant>
      <vt:variant>
        <vt:i4>3866681</vt:i4>
      </vt:variant>
      <vt:variant>
        <vt:i4>108</vt:i4>
      </vt:variant>
      <vt:variant>
        <vt:i4>0</vt:i4>
      </vt:variant>
      <vt:variant>
        <vt:i4>5</vt:i4>
      </vt:variant>
      <vt:variant>
        <vt:lpwstr/>
      </vt:variant>
      <vt:variant>
        <vt:lpwstr>_Business_Process_Model_5</vt:lpwstr>
      </vt:variant>
      <vt:variant>
        <vt:i4>3866681</vt:i4>
      </vt:variant>
      <vt:variant>
        <vt:i4>105</vt:i4>
      </vt:variant>
      <vt:variant>
        <vt:i4>0</vt:i4>
      </vt:variant>
      <vt:variant>
        <vt:i4>5</vt:i4>
      </vt:variant>
      <vt:variant>
        <vt:lpwstr/>
      </vt:variant>
      <vt:variant>
        <vt:lpwstr>_Business_Process_Model_5</vt:lpwstr>
      </vt:variant>
      <vt:variant>
        <vt:i4>3866681</vt:i4>
      </vt:variant>
      <vt:variant>
        <vt:i4>102</vt:i4>
      </vt:variant>
      <vt:variant>
        <vt:i4>0</vt:i4>
      </vt:variant>
      <vt:variant>
        <vt:i4>5</vt:i4>
      </vt:variant>
      <vt:variant>
        <vt:lpwstr/>
      </vt:variant>
      <vt:variant>
        <vt:lpwstr>_Business_Process_Model_3</vt:lpwstr>
      </vt:variant>
      <vt:variant>
        <vt:i4>3866681</vt:i4>
      </vt:variant>
      <vt:variant>
        <vt:i4>99</vt:i4>
      </vt:variant>
      <vt:variant>
        <vt:i4>0</vt:i4>
      </vt:variant>
      <vt:variant>
        <vt:i4>5</vt:i4>
      </vt:variant>
      <vt:variant>
        <vt:lpwstr/>
      </vt:variant>
      <vt:variant>
        <vt:lpwstr>_Business_Process_Model_3</vt:lpwstr>
      </vt:variant>
      <vt:variant>
        <vt:i4>6619136</vt:i4>
      </vt:variant>
      <vt:variant>
        <vt:i4>96</vt:i4>
      </vt:variant>
      <vt:variant>
        <vt:i4>0</vt:i4>
      </vt:variant>
      <vt:variant>
        <vt:i4>5</vt:i4>
      </vt:variant>
      <vt:variant>
        <vt:lpwstr/>
      </vt:variant>
      <vt:variant>
        <vt:lpwstr>_Adjustment_Algorithms/Entities_to</vt:lpwstr>
      </vt:variant>
      <vt:variant>
        <vt:i4>3866681</vt:i4>
      </vt:variant>
      <vt:variant>
        <vt:i4>93</vt:i4>
      </vt:variant>
      <vt:variant>
        <vt:i4>0</vt:i4>
      </vt:variant>
      <vt:variant>
        <vt:i4>5</vt:i4>
      </vt:variant>
      <vt:variant>
        <vt:lpwstr/>
      </vt:variant>
      <vt:variant>
        <vt:lpwstr>_Business_Process_Model_3</vt:lpwstr>
      </vt:variant>
      <vt:variant>
        <vt:i4>3866681</vt:i4>
      </vt:variant>
      <vt:variant>
        <vt:i4>90</vt:i4>
      </vt:variant>
      <vt:variant>
        <vt:i4>0</vt:i4>
      </vt:variant>
      <vt:variant>
        <vt:i4>5</vt:i4>
      </vt:variant>
      <vt:variant>
        <vt:lpwstr/>
      </vt:variant>
      <vt:variant>
        <vt:lpwstr>_Business_Process_Model_3</vt:lpwstr>
      </vt:variant>
      <vt:variant>
        <vt:i4>6619136</vt:i4>
      </vt:variant>
      <vt:variant>
        <vt:i4>87</vt:i4>
      </vt:variant>
      <vt:variant>
        <vt:i4>0</vt:i4>
      </vt:variant>
      <vt:variant>
        <vt:i4>5</vt:i4>
      </vt:variant>
      <vt:variant>
        <vt:lpwstr/>
      </vt:variant>
      <vt:variant>
        <vt:lpwstr>_Adjustment_Algorithms/Entities_to</vt:lpwstr>
      </vt:variant>
      <vt:variant>
        <vt:i4>3866681</vt:i4>
      </vt:variant>
      <vt:variant>
        <vt:i4>84</vt:i4>
      </vt:variant>
      <vt:variant>
        <vt:i4>0</vt:i4>
      </vt:variant>
      <vt:variant>
        <vt:i4>5</vt:i4>
      </vt:variant>
      <vt:variant>
        <vt:lpwstr/>
      </vt:variant>
      <vt:variant>
        <vt:lpwstr>_Business_Process_Model_1</vt:lpwstr>
      </vt:variant>
      <vt:variant>
        <vt:i4>6619136</vt:i4>
      </vt:variant>
      <vt:variant>
        <vt:i4>81</vt:i4>
      </vt:variant>
      <vt:variant>
        <vt:i4>0</vt:i4>
      </vt:variant>
      <vt:variant>
        <vt:i4>5</vt:i4>
      </vt:variant>
      <vt:variant>
        <vt:lpwstr/>
      </vt:variant>
      <vt:variant>
        <vt:lpwstr>_Adjustment_Algorithms/Entities_to</vt:lpwstr>
      </vt:variant>
      <vt:variant>
        <vt:i4>6619136</vt:i4>
      </vt:variant>
      <vt:variant>
        <vt:i4>78</vt:i4>
      </vt:variant>
      <vt:variant>
        <vt:i4>0</vt:i4>
      </vt:variant>
      <vt:variant>
        <vt:i4>5</vt:i4>
      </vt:variant>
      <vt:variant>
        <vt:lpwstr/>
      </vt:variant>
      <vt:variant>
        <vt:lpwstr>_Adjustment_Algorithms/Entities_to</vt:lpwstr>
      </vt:variant>
      <vt:variant>
        <vt:i4>3866645</vt:i4>
      </vt:variant>
      <vt:variant>
        <vt:i4>75</vt:i4>
      </vt:variant>
      <vt:variant>
        <vt:i4>0</vt:i4>
      </vt:variant>
      <vt:variant>
        <vt:i4>5</vt:i4>
      </vt:variant>
      <vt:variant>
        <vt:lpwstr/>
      </vt:variant>
      <vt:variant>
        <vt:lpwstr>_Deposit_SA_page</vt:lpwstr>
      </vt:variant>
      <vt:variant>
        <vt:i4>6619136</vt:i4>
      </vt:variant>
      <vt:variant>
        <vt:i4>72</vt:i4>
      </vt:variant>
      <vt:variant>
        <vt:i4>0</vt:i4>
      </vt:variant>
      <vt:variant>
        <vt:i4>5</vt:i4>
      </vt:variant>
      <vt:variant>
        <vt:lpwstr/>
      </vt:variant>
      <vt:variant>
        <vt:lpwstr>_Adjustment_Algorithms/Entities_to</vt:lpwstr>
      </vt:variant>
      <vt:variant>
        <vt:i4>5898276</vt:i4>
      </vt:variant>
      <vt:variant>
        <vt:i4>69</vt:i4>
      </vt:variant>
      <vt:variant>
        <vt:i4>0</vt:i4>
      </vt:variant>
      <vt:variant>
        <vt:i4>5</vt:i4>
      </vt:variant>
      <vt:variant>
        <vt:lpwstr/>
      </vt:variant>
      <vt:variant>
        <vt:lpwstr>_Start_/Stop_Page</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6619136</vt:i4>
      </vt:variant>
      <vt:variant>
        <vt:i4>60</vt:i4>
      </vt:variant>
      <vt:variant>
        <vt:i4>0</vt:i4>
      </vt:variant>
      <vt:variant>
        <vt:i4>5</vt:i4>
      </vt:variant>
      <vt:variant>
        <vt:lpwstr/>
      </vt:variant>
      <vt:variant>
        <vt:lpwstr>_Adjustment_Algorithms/Entities_to</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Deposit</dc:title>
  <dc:creator>GHedman</dc:creator>
  <cp:keywords>CC&amp;B</cp:keywords>
  <dc:description>Copyright © 2010, Oracle Corporation.  All rights reserved.</dc:description>
  <cp:lastModifiedBy>galina polonsky</cp:lastModifiedBy>
  <cp:revision>17</cp:revision>
  <cp:lastPrinted>2013-10-06T03:50:00Z</cp:lastPrinted>
  <dcterms:created xsi:type="dcterms:W3CDTF">2017-08-07T05:27:00Z</dcterms:created>
  <dcterms:modified xsi:type="dcterms:W3CDTF">2017-12-26T00:22:00Z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CNT2369876</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5969492</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https://content.oracle.com/content/idcplg?IdcService=DESKTOP_DOC_INFO&amp;dDocName=CNT2369876&amp;dID=5969492&amp;ClientControlled=DocMan,taskpane&amp;coreContentOnly=1</vt:lpwstr>
  </property>
</Properties>
</file>